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4DD9" w14:textId="1F8E4029" w:rsidR="00B974C4" w:rsidRDefault="005C4E82" w:rsidP="00ED559D">
      <w:pPr>
        <w:pStyle w:val="berschrift3"/>
        <w:rPr>
          <w:b/>
          <w:bCs/>
        </w:rPr>
      </w:pPr>
      <w:r>
        <w:rPr>
          <w:b/>
          <w:bCs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74D79191" wp14:editId="516AD0BD">
            <wp:simplePos x="0" y="0"/>
            <wp:positionH relativeFrom="column">
              <wp:posOffset>-15240</wp:posOffset>
            </wp:positionH>
            <wp:positionV relativeFrom="paragraph">
              <wp:posOffset>-73659</wp:posOffset>
            </wp:positionV>
            <wp:extent cx="714909" cy="112395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es logo offen_farbe_n_pan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24" cy="113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00A8B72" wp14:editId="28FD98A7">
            <wp:simplePos x="0" y="0"/>
            <wp:positionH relativeFrom="column">
              <wp:posOffset>5109210</wp:posOffset>
            </wp:positionH>
            <wp:positionV relativeFrom="paragraph">
              <wp:posOffset>-73660</wp:posOffset>
            </wp:positionV>
            <wp:extent cx="1101725" cy="112395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l liest 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11219" r="13657" b="12683"/>
                    <a:stretch/>
                  </pic:blipFill>
                  <pic:spPr bwMode="auto">
                    <a:xfrm>
                      <a:off x="0" y="0"/>
                      <a:ext cx="11017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99EFC" w14:textId="1BF4F601" w:rsidR="00B974C4" w:rsidRDefault="00B974C4" w:rsidP="00ED559D">
      <w:pPr>
        <w:pStyle w:val="berschrift3"/>
        <w:rPr>
          <w:b/>
          <w:bCs/>
        </w:rPr>
      </w:pPr>
    </w:p>
    <w:p w14:paraId="74D35C4A" w14:textId="195E539D" w:rsidR="005C4E82" w:rsidRDefault="00181DC6" w:rsidP="005C4E82">
      <w:pPr>
        <w:pStyle w:val="berschrift3"/>
        <w:rPr>
          <w:b/>
          <w:bCs/>
        </w:rPr>
      </w:pPr>
      <w:r>
        <w:rPr>
          <w:b/>
          <w:bCs/>
        </w:rPr>
        <w:t xml:space="preserve">Aktuelle </w:t>
      </w:r>
      <w:r w:rsidR="00ED559D">
        <w:rPr>
          <w:b/>
          <w:bCs/>
        </w:rPr>
        <w:t>Nutzungsordnung</w:t>
      </w:r>
      <w:r w:rsidR="005C4E82">
        <w:rPr>
          <w:b/>
          <w:bCs/>
        </w:rPr>
        <w:t xml:space="preserve"> der</w:t>
      </w:r>
    </w:p>
    <w:p w14:paraId="7E8A6C28" w14:textId="5125B6ED" w:rsidR="00ED559D" w:rsidRDefault="00730622" w:rsidP="005C4E82">
      <w:pPr>
        <w:pStyle w:val="berschrift3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Schulbibliothek „Carl liest“ </w:t>
      </w:r>
    </w:p>
    <w:p w14:paraId="2EE779D7" w14:textId="77777777" w:rsidR="005C4E82" w:rsidRPr="005C4E82" w:rsidRDefault="005C4E82" w:rsidP="005C4E82"/>
    <w:p w14:paraId="65057AD5" w14:textId="4C7A361A" w:rsidR="00ED559D" w:rsidRPr="00160169" w:rsidRDefault="00ED559D" w:rsidP="00160169">
      <w:p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2"/>
        </w:rPr>
        <w:t>§ 1 Allgemeines</w:t>
      </w:r>
    </w:p>
    <w:p w14:paraId="1E462C6D" w14:textId="703D51D0" w:rsidR="00ED559D" w:rsidRPr="00160169" w:rsidRDefault="00ED559D" w:rsidP="00160169">
      <w:pPr>
        <w:pStyle w:val="Textkrper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Die Schulbibliothek </w:t>
      </w:r>
      <w:r w:rsidR="00F831F0" w:rsidRPr="00160169">
        <w:rPr>
          <w:rFonts w:asciiTheme="minorHAnsi" w:hAnsiTheme="minorHAnsi" w:cstheme="minorHAnsi"/>
          <w:sz w:val="20"/>
        </w:rPr>
        <w:t xml:space="preserve">„Carl liest“ </w:t>
      </w:r>
      <w:r w:rsidRPr="00160169">
        <w:rPr>
          <w:rFonts w:asciiTheme="minorHAnsi" w:hAnsiTheme="minorHAnsi" w:cstheme="minorHAnsi"/>
          <w:sz w:val="20"/>
        </w:rPr>
        <w:t xml:space="preserve">ist eine Einrichtung des Carl-von-Ossietzky-Gymnasiums (CvO), </w:t>
      </w:r>
      <w:r w:rsidR="009B4BD6" w:rsidRPr="00160169">
        <w:rPr>
          <w:rFonts w:asciiTheme="minorHAnsi" w:hAnsiTheme="minorHAnsi" w:cstheme="minorHAnsi"/>
          <w:sz w:val="20"/>
        </w:rPr>
        <w:t xml:space="preserve">Hamburg, </w:t>
      </w:r>
      <w:r w:rsidRPr="00160169">
        <w:rPr>
          <w:rFonts w:asciiTheme="minorHAnsi" w:hAnsiTheme="minorHAnsi" w:cstheme="minorHAnsi"/>
          <w:sz w:val="20"/>
        </w:rPr>
        <w:t xml:space="preserve">in </w:t>
      </w:r>
      <w:r w:rsidR="0031600B" w:rsidRPr="00160169">
        <w:rPr>
          <w:rFonts w:asciiTheme="minorHAnsi" w:hAnsiTheme="minorHAnsi" w:cstheme="minorHAnsi"/>
          <w:sz w:val="20"/>
        </w:rPr>
        <w:t>der</w:t>
      </w:r>
      <w:r w:rsidR="00E532A3" w:rsidRPr="00160169">
        <w:rPr>
          <w:rFonts w:asciiTheme="minorHAnsi" w:hAnsiTheme="minorHAnsi" w:cstheme="minorHAnsi"/>
          <w:sz w:val="20"/>
        </w:rPr>
        <w:t xml:space="preserve"> </w:t>
      </w:r>
      <w:r w:rsidRPr="00160169">
        <w:rPr>
          <w:rFonts w:asciiTheme="minorHAnsi" w:hAnsiTheme="minorHAnsi" w:cstheme="minorHAnsi"/>
          <w:sz w:val="20"/>
        </w:rPr>
        <w:t xml:space="preserve">Bücher und andere Medien </w:t>
      </w:r>
      <w:r w:rsidR="00F831F0" w:rsidRPr="00160169">
        <w:rPr>
          <w:rFonts w:asciiTheme="minorHAnsi" w:hAnsiTheme="minorHAnsi" w:cstheme="minorHAnsi"/>
          <w:sz w:val="20"/>
        </w:rPr>
        <w:t>zur dortigen Nutzung und zur Ausleihe (Ausnahmen siehe §4</w:t>
      </w:r>
      <w:r w:rsidR="00F83FA1" w:rsidRPr="00160169">
        <w:rPr>
          <w:rFonts w:asciiTheme="minorHAnsi" w:hAnsiTheme="minorHAnsi" w:cstheme="minorHAnsi"/>
          <w:sz w:val="20"/>
        </w:rPr>
        <w:t>.4</w:t>
      </w:r>
      <w:r w:rsidR="00F831F0" w:rsidRPr="00160169">
        <w:rPr>
          <w:rFonts w:asciiTheme="minorHAnsi" w:hAnsiTheme="minorHAnsi" w:cstheme="minorHAnsi"/>
          <w:sz w:val="20"/>
        </w:rPr>
        <w:t xml:space="preserve">) </w:t>
      </w:r>
      <w:r w:rsidRPr="00160169">
        <w:rPr>
          <w:rFonts w:asciiTheme="minorHAnsi" w:hAnsiTheme="minorHAnsi" w:cstheme="minorHAnsi"/>
          <w:sz w:val="20"/>
        </w:rPr>
        <w:t xml:space="preserve">bereitgestellt werden. </w:t>
      </w:r>
      <w:r w:rsidR="006850B3" w:rsidRPr="00160169">
        <w:rPr>
          <w:rFonts w:asciiTheme="minorHAnsi" w:hAnsiTheme="minorHAnsi" w:cstheme="minorHAnsi"/>
          <w:sz w:val="20"/>
        </w:rPr>
        <w:t>Es</w:t>
      </w:r>
      <w:r w:rsidRPr="00160169">
        <w:rPr>
          <w:rFonts w:asciiTheme="minorHAnsi" w:hAnsiTheme="minorHAnsi" w:cstheme="minorHAnsi"/>
          <w:sz w:val="20"/>
        </w:rPr>
        <w:t xml:space="preserve"> </w:t>
      </w:r>
      <w:r w:rsidR="00F831F0" w:rsidRPr="00160169">
        <w:rPr>
          <w:rFonts w:asciiTheme="minorHAnsi" w:hAnsiTheme="minorHAnsi" w:cstheme="minorHAnsi"/>
          <w:sz w:val="20"/>
        </w:rPr>
        <w:t>stehen</w:t>
      </w:r>
      <w:r w:rsidRPr="00160169">
        <w:rPr>
          <w:rFonts w:asciiTheme="minorHAnsi" w:hAnsiTheme="minorHAnsi" w:cstheme="minorHAnsi"/>
          <w:sz w:val="20"/>
        </w:rPr>
        <w:t xml:space="preserve"> Recherche- und Arbeitsplätze zur Verfügung</w:t>
      </w:r>
      <w:r w:rsidR="00F831F0" w:rsidRPr="00160169">
        <w:rPr>
          <w:rFonts w:asciiTheme="minorHAnsi" w:hAnsiTheme="minorHAnsi" w:cstheme="minorHAnsi"/>
          <w:sz w:val="20"/>
        </w:rPr>
        <w:t>, zukünftig auch Präsentationsmedien und Endgeräte</w:t>
      </w:r>
      <w:r w:rsidRPr="00160169">
        <w:rPr>
          <w:rFonts w:asciiTheme="minorHAnsi" w:hAnsiTheme="minorHAnsi" w:cstheme="minorHAnsi"/>
          <w:sz w:val="20"/>
        </w:rPr>
        <w:t>.</w:t>
      </w:r>
      <w:r w:rsidR="00E532A3" w:rsidRPr="00160169">
        <w:rPr>
          <w:rFonts w:asciiTheme="minorHAnsi" w:hAnsiTheme="minorHAnsi" w:cstheme="minorHAnsi"/>
          <w:sz w:val="20"/>
        </w:rPr>
        <w:t xml:space="preserve"> </w:t>
      </w:r>
      <w:r w:rsidR="006850B3" w:rsidRPr="00160169">
        <w:rPr>
          <w:rFonts w:asciiTheme="minorHAnsi" w:hAnsiTheme="minorHAnsi" w:cstheme="minorHAnsi"/>
          <w:sz w:val="20"/>
        </w:rPr>
        <w:t>Die Bibliothek</w:t>
      </w:r>
      <w:r w:rsidR="00E532A3" w:rsidRPr="00160169">
        <w:rPr>
          <w:rFonts w:asciiTheme="minorHAnsi" w:hAnsiTheme="minorHAnsi" w:cstheme="minorHAnsi"/>
          <w:sz w:val="20"/>
        </w:rPr>
        <w:t xml:space="preserve"> ist auch ein Ruhe- und Rückzugsraum.</w:t>
      </w:r>
    </w:p>
    <w:p w14:paraId="2CA02EE7" w14:textId="51F6B31B" w:rsidR="00ED559D" w:rsidRPr="00160169" w:rsidRDefault="00ED559D" w:rsidP="00A772B5">
      <w:pPr>
        <w:spacing w:after="120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Alle </w:t>
      </w:r>
      <w:r w:rsidR="009B4BD6" w:rsidRPr="00160169">
        <w:rPr>
          <w:rFonts w:asciiTheme="minorHAnsi" w:hAnsiTheme="minorHAnsi" w:cstheme="minorHAnsi"/>
          <w:sz w:val="20"/>
        </w:rPr>
        <w:t>Mitglieder der Schulgemeinschaft</w:t>
      </w:r>
      <w:r w:rsidRPr="00160169">
        <w:rPr>
          <w:rFonts w:asciiTheme="minorHAnsi" w:hAnsiTheme="minorHAnsi" w:cstheme="minorHAnsi"/>
          <w:sz w:val="20"/>
        </w:rPr>
        <w:t xml:space="preserve"> des </w:t>
      </w:r>
      <w:r w:rsidR="009B4BD6" w:rsidRPr="00160169">
        <w:rPr>
          <w:rFonts w:asciiTheme="minorHAnsi" w:hAnsiTheme="minorHAnsi" w:cstheme="minorHAnsi"/>
          <w:sz w:val="20"/>
        </w:rPr>
        <w:t>Carl-von</w:t>
      </w:r>
      <w:r w:rsidR="00160169">
        <w:rPr>
          <w:rFonts w:asciiTheme="minorHAnsi" w:hAnsiTheme="minorHAnsi" w:cstheme="minorHAnsi"/>
          <w:sz w:val="20"/>
        </w:rPr>
        <w:t>-</w:t>
      </w:r>
      <w:r w:rsidR="009B4BD6" w:rsidRPr="00160169">
        <w:rPr>
          <w:rFonts w:asciiTheme="minorHAnsi" w:hAnsiTheme="minorHAnsi" w:cstheme="minorHAnsi"/>
          <w:sz w:val="20"/>
        </w:rPr>
        <w:t>Ossietzky</w:t>
      </w:r>
      <w:r w:rsidR="005C4E82" w:rsidRPr="00160169">
        <w:rPr>
          <w:rFonts w:asciiTheme="minorHAnsi" w:hAnsiTheme="minorHAnsi" w:cstheme="minorHAnsi"/>
          <w:sz w:val="20"/>
        </w:rPr>
        <w:t>-</w:t>
      </w:r>
      <w:r w:rsidRPr="00160169">
        <w:rPr>
          <w:rFonts w:asciiTheme="minorHAnsi" w:hAnsiTheme="minorHAnsi" w:cstheme="minorHAnsi"/>
          <w:sz w:val="20"/>
        </w:rPr>
        <w:t>Gymnasiums</w:t>
      </w:r>
      <w:r w:rsidR="009B4BD6" w:rsidRPr="00160169">
        <w:rPr>
          <w:rFonts w:asciiTheme="minorHAnsi" w:hAnsiTheme="minorHAnsi" w:cstheme="minorHAnsi"/>
          <w:sz w:val="20"/>
        </w:rPr>
        <w:t xml:space="preserve"> Hamburg</w:t>
      </w:r>
      <w:r w:rsidRPr="00160169">
        <w:rPr>
          <w:rFonts w:asciiTheme="minorHAnsi" w:hAnsiTheme="minorHAnsi" w:cstheme="minorHAnsi"/>
          <w:sz w:val="20"/>
        </w:rPr>
        <w:t xml:space="preserve"> sind berechtigt, im Rahmen dieser </w:t>
      </w:r>
      <w:r w:rsidR="00831CD5" w:rsidRPr="00160169">
        <w:rPr>
          <w:rFonts w:asciiTheme="minorHAnsi" w:hAnsiTheme="minorHAnsi" w:cstheme="minorHAnsi"/>
          <w:sz w:val="20"/>
        </w:rPr>
        <w:t>N</w:t>
      </w:r>
      <w:r w:rsidRPr="00160169">
        <w:rPr>
          <w:rFonts w:asciiTheme="minorHAnsi" w:hAnsiTheme="minorHAnsi" w:cstheme="minorHAnsi"/>
          <w:sz w:val="20"/>
        </w:rPr>
        <w:t>utzungsordnung die Medien und Einrichtungen zu nutzen.</w:t>
      </w:r>
    </w:p>
    <w:p w14:paraId="21B2E0D8" w14:textId="33AEB2A9" w:rsidR="00ED559D" w:rsidRPr="00160169" w:rsidRDefault="00ED559D" w:rsidP="00160169">
      <w:p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2"/>
        </w:rPr>
        <w:t>§ 2 Zulassung zur Nutzung der Bibliothek</w:t>
      </w:r>
    </w:p>
    <w:p w14:paraId="5391386D" w14:textId="6CA735A6" w:rsidR="00ED559D" w:rsidRPr="00160169" w:rsidRDefault="00ED559D" w:rsidP="00A772B5">
      <w:pPr>
        <w:spacing w:after="120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Alle </w:t>
      </w:r>
      <w:r w:rsidR="009B4BD6" w:rsidRPr="00160169">
        <w:rPr>
          <w:rFonts w:asciiTheme="minorHAnsi" w:hAnsiTheme="minorHAnsi" w:cstheme="minorHAnsi"/>
          <w:sz w:val="20"/>
        </w:rPr>
        <w:t>Nutzer</w:t>
      </w:r>
      <w:r w:rsidRPr="00160169">
        <w:rPr>
          <w:rFonts w:asciiTheme="minorHAnsi" w:hAnsiTheme="minorHAnsi" w:cstheme="minorHAnsi"/>
          <w:sz w:val="20"/>
        </w:rPr>
        <w:t xml:space="preserve"> – bei nichtvolljährigen Schülern</w:t>
      </w:r>
      <w:r w:rsidR="009B4BD6" w:rsidRPr="00160169">
        <w:rPr>
          <w:rFonts w:asciiTheme="minorHAnsi" w:hAnsiTheme="minorHAnsi" w:cstheme="minorHAnsi"/>
          <w:sz w:val="20"/>
        </w:rPr>
        <w:t xml:space="preserve"> und Schülerinnen</w:t>
      </w:r>
      <w:r w:rsidRPr="00160169">
        <w:rPr>
          <w:rFonts w:asciiTheme="minorHAnsi" w:hAnsiTheme="minorHAnsi" w:cstheme="minorHAnsi"/>
          <w:sz w:val="20"/>
        </w:rPr>
        <w:t xml:space="preserve"> zusätzlich </w:t>
      </w:r>
      <w:r w:rsidR="00A772B5">
        <w:rPr>
          <w:rFonts w:asciiTheme="minorHAnsi" w:hAnsiTheme="minorHAnsi" w:cstheme="minorHAnsi"/>
          <w:sz w:val="20"/>
        </w:rPr>
        <w:t>der/die jeweilige</w:t>
      </w:r>
      <w:r w:rsidRPr="00160169">
        <w:rPr>
          <w:rFonts w:asciiTheme="minorHAnsi" w:hAnsiTheme="minorHAnsi" w:cstheme="minorHAnsi"/>
          <w:sz w:val="20"/>
        </w:rPr>
        <w:t xml:space="preserve"> Erziehungsberechtigte – erkennen die</w:t>
      </w:r>
      <w:r w:rsidR="00A772B5">
        <w:rPr>
          <w:rFonts w:asciiTheme="minorHAnsi" w:hAnsiTheme="minorHAnsi" w:cstheme="minorHAnsi"/>
          <w:sz w:val="20"/>
        </w:rPr>
        <w:t>se</w:t>
      </w:r>
      <w:r w:rsidRPr="00160169">
        <w:rPr>
          <w:rFonts w:asciiTheme="minorHAnsi" w:hAnsiTheme="minorHAnsi" w:cstheme="minorHAnsi"/>
          <w:sz w:val="20"/>
        </w:rPr>
        <w:t xml:space="preserve"> </w:t>
      </w:r>
      <w:r w:rsidR="00A772B5">
        <w:rPr>
          <w:rFonts w:asciiTheme="minorHAnsi" w:hAnsiTheme="minorHAnsi" w:cstheme="minorHAnsi"/>
          <w:sz w:val="20"/>
        </w:rPr>
        <w:t>N</w:t>
      </w:r>
      <w:r w:rsidRPr="00160169">
        <w:rPr>
          <w:rFonts w:asciiTheme="minorHAnsi" w:hAnsiTheme="minorHAnsi" w:cstheme="minorHAnsi"/>
          <w:sz w:val="20"/>
        </w:rPr>
        <w:t xml:space="preserve">utzungsordnung </w:t>
      </w:r>
      <w:r w:rsidR="00F831F0" w:rsidRPr="00160169">
        <w:rPr>
          <w:rFonts w:asciiTheme="minorHAnsi" w:hAnsiTheme="minorHAnsi" w:cstheme="minorHAnsi"/>
          <w:sz w:val="20"/>
        </w:rPr>
        <w:t>stillschweigend durch</w:t>
      </w:r>
      <w:r w:rsidR="00E61885" w:rsidRPr="00160169">
        <w:rPr>
          <w:rFonts w:asciiTheme="minorHAnsi" w:hAnsiTheme="minorHAnsi" w:cstheme="minorHAnsi"/>
          <w:sz w:val="20"/>
        </w:rPr>
        <w:t xml:space="preserve"> Betreten und Aufenthalt in der Schulbücherei</w:t>
      </w:r>
      <w:r w:rsidR="009B4BD6" w:rsidRPr="00160169">
        <w:rPr>
          <w:rFonts w:asciiTheme="minorHAnsi" w:hAnsiTheme="minorHAnsi" w:cstheme="minorHAnsi"/>
          <w:sz w:val="20"/>
        </w:rPr>
        <w:t xml:space="preserve"> „Carl liest“</w:t>
      </w:r>
      <w:r w:rsidR="00214417" w:rsidRPr="00160169">
        <w:rPr>
          <w:rFonts w:asciiTheme="minorHAnsi" w:hAnsiTheme="minorHAnsi" w:cstheme="minorHAnsi"/>
          <w:sz w:val="20"/>
        </w:rPr>
        <w:t xml:space="preserve"> an.</w:t>
      </w:r>
    </w:p>
    <w:p w14:paraId="64E0A76D" w14:textId="05054ED2" w:rsidR="00ED559D" w:rsidRPr="00160169" w:rsidRDefault="00ED559D" w:rsidP="00160169">
      <w:pPr>
        <w:pStyle w:val="Textkrper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2"/>
        </w:rPr>
        <w:t>§ 3 Verhalten in der Bibliothek</w:t>
      </w:r>
    </w:p>
    <w:p w14:paraId="1983F590" w14:textId="347B2EA4" w:rsidR="00ED559D" w:rsidRPr="00160169" w:rsidRDefault="00ED559D" w:rsidP="00A772B5">
      <w:pPr>
        <w:spacing w:after="120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>Die Bibliothek</w:t>
      </w:r>
      <w:r w:rsidR="009B4BD6" w:rsidRPr="00160169">
        <w:rPr>
          <w:rFonts w:asciiTheme="minorHAnsi" w:hAnsiTheme="minorHAnsi" w:cstheme="minorHAnsi"/>
          <w:sz w:val="20"/>
        </w:rPr>
        <w:t xml:space="preserve"> „Carl liest“ </w:t>
      </w:r>
      <w:r w:rsidRPr="00160169">
        <w:rPr>
          <w:rFonts w:asciiTheme="minorHAnsi" w:hAnsiTheme="minorHAnsi" w:cstheme="minorHAnsi"/>
          <w:sz w:val="20"/>
        </w:rPr>
        <w:t xml:space="preserve">ist ein </w:t>
      </w:r>
      <w:r w:rsidRPr="00160169">
        <w:rPr>
          <w:rFonts w:asciiTheme="minorHAnsi" w:hAnsiTheme="minorHAnsi" w:cstheme="minorHAnsi"/>
          <w:b/>
          <w:bCs/>
          <w:i/>
          <w:iCs/>
          <w:sz w:val="20"/>
        </w:rPr>
        <w:t>Lern- und Ruheort</w:t>
      </w:r>
      <w:r w:rsidRPr="00160169">
        <w:rPr>
          <w:rFonts w:asciiTheme="minorHAnsi" w:hAnsiTheme="minorHAnsi" w:cstheme="minorHAnsi"/>
          <w:b/>
          <w:bCs/>
          <w:sz w:val="20"/>
        </w:rPr>
        <w:t>.</w:t>
      </w:r>
      <w:r w:rsidRPr="00160169">
        <w:rPr>
          <w:rFonts w:asciiTheme="minorHAnsi" w:hAnsiTheme="minorHAnsi" w:cstheme="minorHAnsi"/>
          <w:sz w:val="20"/>
        </w:rPr>
        <w:t xml:space="preserve"> Sie dient als Arbeitsstätte der Vor- und Nachbereitung von Lernstoff, der ei</w:t>
      </w:r>
      <w:r w:rsidR="00214417" w:rsidRPr="00160169">
        <w:rPr>
          <w:rFonts w:asciiTheme="minorHAnsi" w:hAnsiTheme="minorHAnsi" w:cstheme="minorHAnsi"/>
          <w:sz w:val="20"/>
        </w:rPr>
        <w:t>genen</w:t>
      </w:r>
      <w:r w:rsidRPr="00160169">
        <w:rPr>
          <w:rFonts w:asciiTheme="minorHAnsi" w:hAnsiTheme="minorHAnsi" w:cstheme="minorHAnsi"/>
          <w:sz w:val="20"/>
        </w:rPr>
        <w:t xml:space="preserve"> oder gemeinsamen Recherche </w:t>
      </w:r>
      <w:r w:rsidR="00214417" w:rsidRPr="00160169">
        <w:rPr>
          <w:rFonts w:asciiTheme="minorHAnsi" w:hAnsiTheme="minorHAnsi" w:cstheme="minorHAnsi"/>
          <w:sz w:val="20"/>
        </w:rPr>
        <w:t xml:space="preserve">oder Bearbeitung </w:t>
      </w:r>
      <w:r w:rsidRPr="00160169">
        <w:rPr>
          <w:rFonts w:asciiTheme="minorHAnsi" w:hAnsiTheme="minorHAnsi" w:cstheme="minorHAnsi"/>
          <w:sz w:val="20"/>
        </w:rPr>
        <w:t>von Arbeitsaufträgen und als ruhiger Rückzugsort zum Lesen.</w:t>
      </w:r>
      <w:r w:rsidR="00F83FA1" w:rsidRPr="00160169">
        <w:rPr>
          <w:rFonts w:asciiTheme="minorHAnsi" w:hAnsiTheme="minorHAnsi" w:cstheme="minorHAnsi"/>
          <w:sz w:val="20"/>
        </w:rPr>
        <w:t xml:space="preserve"> </w:t>
      </w:r>
      <w:r w:rsidR="00417FA7" w:rsidRPr="00160169">
        <w:rPr>
          <w:rFonts w:asciiTheme="minorHAnsi" w:hAnsiTheme="minorHAnsi" w:cstheme="minorHAnsi"/>
          <w:sz w:val="20"/>
        </w:rPr>
        <w:t>Generell ist die Nutzung nur bei Anwesenheit einer Bibliotheksaufsicht möglich. N</w:t>
      </w:r>
      <w:r w:rsidR="00F83FA1" w:rsidRPr="00160169">
        <w:rPr>
          <w:rFonts w:asciiTheme="minorHAnsi" w:hAnsiTheme="minorHAnsi" w:cstheme="minorHAnsi"/>
          <w:sz w:val="20"/>
        </w:rPr>
        <w:t xml:space="preserve">ach Anmeldung </w:t>
      </w:r>
      <w:r w:rsidR="00417FA7" w:rsidRPr="00160169">
        <w:rPr>
          <w:rFonts w:asciiTheme="minorHAnsi" w:hAnsiTheme="minorHAnsi" w:cstheme="minorHAnsi"/>
          <w:sz w:val="20"/>
        </w:rPr>
        <w:t xml:space="preserve">können jedoch auch </w:t>
      </w:r>
      <w:r w:rsidR="00F83FA1" w:rsidRPr="00160169">
        <w:rPr>
          <w:rFonts w:asciiTheme="minorHAnsi" w:hAnsiTheme="minorHAnsi" w:cstheme="minorHAnsi"/>
          <w:sz w:val="20"/>
        </w:rPr>
        <w:t xml:space="preserve">Lerngruppen in Begleitung </w:t>
      </w:r>
      <w:r w:rsidR="005C4E82" w:rsidRPr="00160169">
        <w:rPr>
          <w:rFonts w:asciiTheme="minorHAnsi" w:hAnsiTheme="minorHAnsi" w:cstheme="minorHAnsi"/>
          <w:sz w:val="20"/>
        </w:rPr>
        <w:t xml:space="preserve">der jeweiligen Fachlehrerin oder </w:t>
      </w:r>
      <w:r w:rsidR="00F83FA1" w:rsidRPr="00160169">
        <w:rPr>
          <w:rFonts w:asciiTheme="minorHAnsi" w:hAnsiTheme="minorHAnsi" w:cstheme="minorHAnsi"/>
          <w:sz w:val="20"/>
        </w:rPr>
        <w:t xml:space="preserve">des jeweiligen Fachlehrers oder andere Arbeitsgruppen im Rahmen von AGs oder Ganztagsangeboten in Begleitung einer </w:t>
      </w:r>
      <w:r w:rsidR="0031600B" w:rsidRPr="00160169">
        <w:rPr>
          <w:rFonts w:asciiTheme="minorHAnsi" w:hAnsiTheme="minorHAnsi" w:cstheme="minorHAnsi"/>
          <w:sz w:val="20"/>
        </w:rPr>
        <w:t>A</w:t>
      </w:r>
      <w:r w:rsidR="00F83FA1" w:rsidRPr="00160169">
        <w:rPr>
          <w:rFonts w:asciiTheme="minorHAnsi" w:hAnsiTheme="minorHAnsi" w:cstheme="minorHAnsi"/>
          <w:sz w:val="20"/>
        </w:rPr>
        <w:t>ufsicht</w:t>
      </w:r>
      <w:r w:rsidR="0031600B" w:rsidRPr="00160169">
        <w:rPr>
          <w:rFonts w:asciiTheme="minorHAnsi" w:hAnsiTheme="minorHAnsi" w:cstheme="minorHAnsi"/>
          <w:sz w:val="20"/>
        </w:rPr>
        <w:t xml:space="preserve"> </w:t>
      </w:r>
      <w:r w:rsidR="00F83FA1" w:rsidRPr="00160169">
        <w:rPr>
          <w:rFonts w:asciiTheme="minorHAnsi" w:hAnsiTheme="minorHAnsi" w:cstheme="minorHAnsi"/>
          <w:sz w:val="20"/>
        </w:rPr>
        <w:t>führenden, volljährigen Person die Räumlichkeiten nutzen. Ein entsprechender Raumbelegungsplan ist bei der Aufsicht einzusehen</w:t>
      </w:r>
      <w:r w:rsidR="005C4E82" w:rsidRPr="00160169">
        <w:rPr>
          <w:rFonts w:asciiTheme="minorHAnsi" w:hAnsiTheme="minorHAnsi" w:cstheme="minorHAnsi"/>
          <w:sz w:val="20"/>
        </w:rPr>
        <w:t>, dort können auch</w:t>
      </w:r>
      <w:r w:rsidR="00F83FA1" w:rsidRPr="00160169">
        <w:rPr>
          <w:rFonts w:asciiTheme="minorHAnsi" w:hAnsiTheme="minorHAnsi" w:cstheme="minorHAnsi"/>
          <w:sz w:val="20"/>
        </w:rPr>
        <w:t xml:space="preserve"> Anmeldungen </w:t>
      </w:r>
      <w:r w:rsidR="005C4E82" w:rsidRPr="00160169">
        <w:rPr>
          <w:rFonts w:asciiTheme="minorHAnsi" w:hAnsiTheme="minorHAnsi" w:cstheme="minorHAnsi"/>
          <w:sz w:val="20"/>
        </w:rPr>
        <w:t>vorgenommen werden.</w:t>
      </w:r>
    </w:p>
    <w:p w14:paraId="76705D8A" w14:textId="72EC4B10" w:rsidR="00ED559D" w:rsidRPr="00160169" w:rsidRDefault="00ED559D" w:rsidP="00160169">
      <w:pPr>
        <w:pStyle w:val="Textkrper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>Es g</w:t>
      </w:r>
      <w:r w:rsidR="006850B3" w:rsidRPr="00160169">
        <w:rPr>
          <w:rFonts w:asciiTheme="minorHAnsi" w:hAnsiTheme="minorHAnsi" w:cstheme="minorHAnsi"/>
          <w:sz w:val="20"/>
        </w:rPr>
        <w:t>elten</w:t>
      </w:r>
      <w:r w:rsidRPr="00160169">
        <w:rPr>
          <w:rFonts w:asciiTheme="minorHAnsi" w:hAnsiTheme="minorHAnsi" w:cstheme="minorHAnsi"/>
          <w:sz w:val="20"/>
        </w:rPr>
        <w:t xml:space="preserve"> die </w:t>
      </w:r>
      <w:r w:rsidRPr="00160169">
        <w:rPr>
          <w:rFonts w:asciiTheme="minorHAnsi" w:hAnsiTheme="minorHAnsi" w:cstheme="minorHAnsi"/>
          <w:b/>
          <w:bCs/>
          <w:i/>
          <w:iCs/>
          <w:sz w:val="20"/>
        </w:rPr>
        <w:t>aktuelle</w:t>
      </w:r>
      <w:r w:rsidR="006850B3" w:rsidRPr="00160169">
        <w:rPr>
          <w:rFonts w:asciiTheme="minorHAnsi" w:hAnsiTheme="minorHAnsi" w:cstheme="minorHAnsi"/>
          <w:b/>
          <w:bCs/>
          <w:i/>
          <w:iCs/>
          <w:sz w:val="20"/>
        </w:rPr>
        <w:t>n</w:t>
      </w:r>
      <w:r w:rsidRPr="00160169">
        <w:rPr>
          <w:rFonts w:asciiTheme="minorHAnsi" w:hAnsiTheme="minorHAnsi" w:cstheme="minorHAnsi"/>
          <w:b/>
          <w:bCs/>
          <w:i/>
          <w:iCs/>
          <w:sz w:val="20"/>
        </w:rPr>
        <w:t xml:space="preserve"> Haus</w:t>
      </w:r>
      <w:r w:rsidR="006850B3" w:rsidRPr="00160169">
        <w:rPr>
          <w:rFonts w:asciiTheme="minorHAnsi" w:hAnsiTheme="minorHAnsi" w:cstheme="minorHAnsi"/>
          <w:b/>
          <w:bCs/>
          <w:i/>
          <w:iCs/>
          <w:sz w:val="20"/>
        </w:rPr>
        <w:t>- und Handynutzungsordnungen</w:t>
      </w:r>
      <w:r w:rsidRPr="00160169">
        <w:rPr>
          <w:rFonts w:asciiTheme="minorHAnsi" w:hAnsiTheme="minorHAnsi" w:cstheme="minorHAnsi"/>
          <w:b/>
          <w:bCs/>
          <w:i/>
          <w:iCs/>
          <w:sz w:val="20"/>
        </w:rPr>
        <w:t xml:space="preserve"> des CvO</w:t>
      </w:r>
      <w:r w:rsidRPr="00160169">
        <w:rPr>
          <w:rFonts w:asciiTheme="minorHAnsi" w:hAnsiTheme="minorHAnsi" w:cstheme="minorHAnsi"/>
          <w:sz w:val="20"/>
        </w:rPr>
        <w:t>.</w:t>
      </w:r>
      <w:r w:rsidR="006850B3" w:rsidRPr="00160169">
        <w:rPr>
          <w:rFonts w:asciiTheme="minorHAnsi" w:hAnsiTheme="minorHAnsi" w:cstheme="minorHAnsi"/>
          <w:sz w:val="20"/>
        </w:rPr>
        <w:t xml:space="preserve"> Eine Handynutzung bzw. -aufladung in den Räumen der Bibliothek ist </w:t>
      </w:r>
      <w:r w:rsidR="00F831F0" w:rsidRPr="00160169">
        <w:rPr>
          <w:rFonts w:asciiTheme="minorHAnsi" w:hAnsiTheme="minorHAnsi" w:cstheme="minorHAnsi"/>
          <w:sz w:val="20"/>
        </w:rPr>
        <w:t xml:space="preserve">ausschließlich </w:t>
      </w:r>
      <w:r w:rsidR="006850B3" w:rsidRPr="00160169">
        <w:rPr>
          <w:rFonts w:asciiTheme="minorHAnsi" w:hAnsiTheme="minorHAnsi" w:cstheme="minorHAnsi"/>
          <w:sz w:val="20"/>
        </w:rPr>
        <w:t>mit Genehmigung der Aufsicht möglich. Zu schulischen Recherchezwecken ist das Mitbringen und Nutzen eigener Endgeräte möglich</w:t>
      </w:r>
    </w:p>
    <w:p w14:paraId="4FC17B3B" w14:textId="405325F0" w:rsidR="00ED559D" w:rsidRPr="00160169" w:rsidRDefault="00ED559D" w:rsidP="00160169">
      <w:pPr>
        <w:pStyle w:val="Textkrper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>Jede</w:t>
      </w:r>
      <w:r w:rsidR="00F831F0" w:rsidRPr="00160169">
        <w:rPr>
          <w:rFonts w:asciiTheme="minorHAnsi" w:hAnsiTheme="minorHAnsi" w:cstheme="minorHAnsi"/>
          <w:sz w:val="20"/>
        </w:rPr>
        <w:t xml:space="preserve">r </w:t>
      </w:r>
      <w:r w:rsidRPr="00160169">
        <w:rPr>
          <w:rFonts w:asciiTheme="minorHAnsi" w:hAnsiTheme="minorHAnsi" w:cstheme="minorHAnsi"/>
          <w:sz w:val="20"/>
        </w:rPr>
        <w:t xml:space="preserve">hat sich in den Räumlichkeiten der Bibliothek so zu verhalten, dass kein </w:t>
      </w:r>
      <w:r w:rsidR="00BC06D9" w:rsidRPr="00160169">
        <w:rPr>
          <w:rFonts w:asciiTheme="minorHAnsi" w:hAnsiTheme="minorHAnsi" w:cstheme="minorHAnsi"/>
          <w:sz w:val="20"/>
        </w:rPr>
        <w:t>anderer</w:t>
      </w:r>
      <w:r w:rsidRPr="00160169">
        <w:rPr>
          <w:rFonts w:asciiTheme="minorHAnsi" w:hAnsiTheme="minorHAnsi" w:cstheme="minorHAnsi"/>
          <w:sz w:val="20"/>
        </w:rPr>
        <w:t xml:space="preserve"> gestört wird. </w:t>
      </w:r>
      <w:r w:rsidR="00F831F0" w:rsidRPr="00160169">
        <w:rPr>
          <w:rFonts w:asciiTheme="minorHAnsi" w:hAnsiTheme="minorHAnsi" w:cstheme="minorHAnsi"/>
          <w:sz w:val="20"/>
        </w:rPr>
        <w:t xml:space="preserve">Dies gilt für alle Mitglieder der Schulgemeinschaft. </w:t>
      </w:r>
      <w:r w:rsidRPr="00160169">
        <w:rPr>
          <w:rFonts w:asciiTheme="minorHAnsi" w:hAnsiTheme="minorHAnsi" w:cstheme="minorHAnsi"/>
          <w:sz w:val="20"/>
        </w:rPr>
        <w:t xml:space="preserve">Dies beinhaltet insbesondere, dass </w:t>
      </w:r>
      <w:r w:rsidR="001211BB" w:rsidRPr="00160169">
        <w:rPr>
          <w:rFonts w:asciiTheme="minorHAnsi" w:hAnsiTheme="minorHAnsi" w:cstheme="minorHAnsi"/>
          <w:sz w:val="20"/>
        </w:rPr>
        <w:t>ein Aufenthalt in den Räumen der Bibliothek von jedem Anwesenden ruhig und geräuscharm gestaltet wird</w:t>
      </w:r>
      <w:r w:rsidRPr="00160169">
        <w:rPr>
          <w:rFonts w:asciiTheme="minorHAnsi" w:hAnsiTheme="minorHAnsi" w:cstheme="minorHAnsi"/>
          <w:sz w:val="20"/>
        </w:rPr>
        <w:t>.</w:t>
      </w:r>
      <w:r w:rsidR="00F831F0" w:rsidRPr="00160169">
        <w:rPr>
          <w:rFonts w:asciiTheme="minorHAnsi" w:hAnsiTheme="minorHAnsi" w:cstheme="minorHAnsi"/>
          <w:sz w:val="20"/>
        </w:rPr>
        <w:t xml:space="preserve"> Leise Unterhaltungen o.ä. sind möglich.</w:t>
      </w:r>
    </w:p>
    <w:p w14:paraId="4CA16943" w14:textId="6D3D06FF" w:rsidR="00ED559D" w:rsidRPr="00160169" w:rsidRDefault="00ED559D" w:rsidP="00160169">
      <w:pPr>
        <w:pStyle w:val="Textkrper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Essen und Getränke dürfen </w:t>
      </w:r>
      <w:r w:rsidR="00F831F0" w:rsidRPr="00160169">
        <w:rPr>
          <w:rFonts w:asciiTheme="minorHAnsi" w:hAnsiTheme="minorHAnsi" w:cstheme="minorHAnsi"/>
          <w:sz w:val="20"/>
        </w:rPr>
        <w:t xml:space="preserve">generell </w:t>
      </w:r>
      <w:r w:rsidRPr="00160169">
        <w:rPr>
          <w:rFonts w:asciiTheme="minorHAnsi" w:hAnsiTheme="minorHAnsi" w:cstheme="minorHAnsi"/>
          <w:sz w:val="20"/>
        </w:rPr>
        <w:t>nicht mitgebracht und verzehrt werden.</w:t>
      </w:r>
      <w:r w:rsidR="00214417" w:rsidRPr="00160169">
        <w:rPr>
          <w:rFonts w:asciiTheme="minorHAnsi" w:hAnsiTheme="minorHAnsi" w:cstheme="minorHAnsi"/>
          <w:sz w:val="20"/>
        </w:rPr>
        <w:t xml:space="preserve"> Ausnahmen hierzu sind möglich in persönlicher Absprache mit der Aufsicht im Rahmen der Teilnahme an einer AG</w:t>
      </w:r>
      <w:r w:rsidR="00F831F0" w:rsidRPr="00160169">
        <w:rPr>
          <w:rFonts w:asciiTheme="minorHAnsi" w:hAnsiTheme="minorHAnsi" w:cstheme="minorHAnsi"/>
          <w:sz w:val="20"/>
        </w:rPr>
        <w:t xml:space="preserve"> oder anderen schulischen Angeboten</w:t>
      </w:r>
      <w:r w:rsidR="00214417" w:rsidRPr="00160169">
        <w:rPr>
          <w:rFonts w:asciiTheme="minorHAnsi" w:hAnsiTheme="minorHAnsi" w:cstheme="minorHAnsi"/>
          <w:sz w:val="20"/>
        </w:rPr>
        <w:t>. Es wird gebeten in diesem Falle die Tische auf dem Hartboden zu nutzen.</w:t>
      </w:r>
    </w:p>
    <w:p w14:paraId="1602654D" w14:textId="7EE3B983" w:rsidR="00ED559D" w:rsidRDefault="00ED559D" w:rsidP="0072754E">
      <w:pPr>
        <w:pStyle w:val="Textkrper"/>
        <w:numPr>
          <w:ilvl w:val="0"/>
          <w:numId w:val="1"/>
        </w:numPr>
        <w:ind w:left="748" w:hanging="391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Den Anordnungen des Bibliothekspersonals ist </w:t>
      </w:r>
      <w:r w:rsidR="00F831F0" w:rsidRPr="00160169">
        <w:rPr>
          <w:rFonts w:asciiTheme="minorHAnsi" w:hAnsiTheme="minorHAnsi" w:cstheme="minorHAnsi"/>
          <w:sz w:val="20"/>
        </w:rPr>
        <w:t xml:space="preserve">in jedem Falle </w:t>
      </w:r>
      <w:r w:rsidRPr="00160169">
        <w:rPr>
          <w:rFonts w:asciiTheme="minorHAnsi" w:hAnsiTheme="minorHAnsi" w:cstheme="minorHAnsi"/>
          <w:sz w:val="20"/>
        </w:rPr>
        <w:t>Folge zu leisten. Gegebenenfalls k</w:t>
      </w:r>
      <w:r w:rsidR="001211BB" w:rsidRPr="00160169">
        <w:rPr>
          <w:rFonts w:asciiTheme="minorHAnsi" w:hAnsiTheme="minorHAnsi" w:cstheme="minorHAnsi"/>
          <w:sz w:val="20"/>
        </w:rPr>
        <w:t>önnen Besucher</w:t>
      </w:r>
      <w:r w:rsidR="00BC06D9" w:rsidRPr="00160169">
        <w:rPr>
          <w:rFonts w:asciiTheme="minorHAnsi" w:hAnsiTheme="minorHAnsi" w:cstheme="minorHAnsi"/>
          <w:sz w:val="20"/>
        </w:rPr>
        <w:t>innen</w:t>
      </w:r>
      <w:r w:rsidR="001211BB" w:rsidRPr="00160169">
        <w:rPr>
          <w:rFonts w:asciiTheme="minorHAnsi" w:hAnsiTheme="minorHAnsi" w:cstheme="minorHAnsi"/>
          <w:sz w:val="20"/>
        </w:rPr>
        <w:t xml:space="preserve"> oder Besucher</w:t>
      </w:r>
      <w:r w:rsidRPr="00160169">
        <w:rPr>
          <w:rFonts w:asciiTheme="minorHAnsi" w:hAnsiTheme="minorHAnsi" w:cstheme="minorHAnsi"/>
          <w:sz w:val="20"/>
        </w:rPr>
        <w:t xml:space="preserve"> </w:t>
      </w:r>
      <w:r w:rsidR="00F831F0" w:rsidRPr="00160169">
        <w:rPr>
          <w:rFonts w:asciiTheme="minorHAnsi" w:hAnsiTheme="minorHAnsi" w:cstheme="minorHAnsi"/>
          <w:sz w:val="20"/>
        </w:rPr>
        <w:t xml:space="preserve">zeitweise oder </w:t>
      </w:r>
      <w:r w:rsidR="0031600B" w:rsidRPr="00160169">
        <w:rPr>
          <w:rFonts w:asciiTheme="minorHAnsi" w:hAnsiTheme="minorHAnsi" w:cstheme="minorHAnsi"/>
          <w:sz w:val="20"/>
        </w:rPr>
        <w:t>auch für einen längeren Zeitraum d</w:t>
      </w:r>
      <w:r w:rsidRPr="00160169">
        <w:rPr>
          <w:rFonts w:asciiTheme="minorHAnsi" w:hAnsiTheme="minorHAnsi" w:cstheme="minorHAnsi"/>
          <w:sz w:val="20"/>
        </w:rPr>
        <w:t>er Bibliotheksräume verwiesen werden.</w:t>
      </w:r>
    </w:p>
    <w:p w14:paraId="0150CFE7" w14:textId="40987E49" w:rsidR="0072754E" w:rsidRPr="00A772B5" w:rsidRDefault="0072754E" w:rsidP="00A772B5">
      <w:pPr>
        <w:pStyle w:val="Textkrper"/>
        <w:numPr>
          <w:ilvl w:val="0"/>
          <w:numId w:val="1"/>
        </w:numPr>
        <w:spacing w:after="120"/>
        <w:ind w:left="748" w:hanging="39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 Leitung kann aus bestimmten Gründen (z.B. Pandemie) den Zugang beschränken bzw. weitere Hausregeln aufstellen, die hiermit stillschweigend anerkannt werden. Diese Regeln werden durch Aushänge </w:t>
      </w:r>
      <w:r w:rsidR="00181DC6">
        <w:rPr>
          <w:rFonts w:asciiTheme="minorHAnsi" w:hAnsiTheme="minorHAnsi" w:cstheme="minorHAnsi"/>
          <w:sz w:val="20"/>
        </w:rPr>
        <w:t>kommuniziert.</w:t>
      </w:r>
    </w:p>
    <w:p w14:paraId="76F8DA94" w14:textId="6118BD07" w:rsidR="00ED559D" w:rsidRPr="00160169" w:rsidRDefault="00ED559D" w:rsidP="00160169">
      <w:pPr>
        <w:pStyle w:val="Textkrper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2"/>
        </w:rPr>
        <w:t xml:space="preserve">§ 4 Ausleihe </w:t>
      </w:r>
      <w:r w:rsidR="00214417" w:rsidRPr="00160169">
        <w:rPr>
          <w:rFonts w:asciiTheme="minorHAnsi" w:hAnsiTheme="minorHAnsi" w:cstheme="minorHAnsi"/>
          <w:b/>
          <w:bCs/>
          <w:sz w:val="22"/>
        </w:rPr>
        <w:t xml:space="preserve">und Vormerkungen </w:t>
      </w:r>
      <w:r w:rsidRPr="00160169">
        <w:rPr>
          <w:rFonts w:asciiTheme="minorHAnsi" w:hAnsiTheme="minorHAnsi" w:cstheme="minorHAnsi"/>
          <w:b/>
          <w:bCs/>
          <w:sz w:val="22"/>
        </w:rPr>
        <w:t>von Medien</w:t>
      </w:r>
    </w:p>
    <w:p w14:paraId="1B7CCA5A" w14:textId="0380127F" w:rsidR="00ED559D" w:rsidRPr="00160169" w:rsidRDefault="00ED559D" w:rsidP="00160169">
      <w:pPr>
        <w:pStyle w:val="Textkrper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0"/>
        </w:rPr>
        <w:t>Leihfrist</w:t>
      </w:r>
      <w:r w:rsidRPr="00160169">
        <w:rPr>
          <w:rFonts w:asciiTheme="minorHAnsi" w:hAnsiTheme="minorHAnsi" w:cstheme="minorHAnsi"/>
          <w:sz w:val="20"/>
        </w:rPr>
        <w:t xml:space="preserve">: Die Leihfrist </w:t>
      </w:r>
      <w:r w:rsidR="00F00FF4" w:rsidRPr="00160169">
        <w:rPr>
          <w:rFonts w:asciiTheme="minorHAnsi" w:hAnsiTheme="minorHAnsi" w:cstheme="minorHAnsi"/>
          <w:sz w:val="20"/>
        </w:rPr>
        <w:t xml:space="preserve">beträgt generell zwei Wochen. Bei einer Ausleihe über die Hamburger Schulferien beträgt die Leihfrist </w:t>
      </w:r>
      <w:r w:rsidR="0031600B" w:rsidRPr="00160169">
        <w:rPr>
          <w:rFonts w:asciiTheme="minorHAnsi" w:hAnsiTheme="minorHAnsi" w:cstheme="minorHAnsi"/>
          <w:sz w:val="20"/>
        </w:rPr>
        <w:t>eine</w:t>
      </w:r>
      <w:r w:rsidR="00F00FF4" w:rsidRPr="00160169">
        <w:rPr>
          <w:rFonts w:asciiTheme="minorHAnsi" w:hAnsiTheme="minorHAnsi" w:cstheme="minorHAnsi"/>
          <w:sz w:val="20"/>
        </w:rPr>
        <w:t xml:space="preserve"> Woche plus die Ferientage.</w:t>
      </w:r>
      <w:r w:rsidRPr="00160169">
        <w:rPr>
          <w:rFonts w:asciiTheme="minorHAnsi" w:hAnsiTheme="minorHAnsi" w:cstheme="minorHAnsi"/>
          <w:sz w:val="20"/>
        </w:rPr>
        <w:t xml:space="preserve"> </w:t>
      </w:r>
    </w:p>
    <w:p w14:paraId="4770F582" w14:textId="198B8F26" w:rsidR="00ED559D" w:rsidRPr="00160169" w:rsidRDefault="00ED559D" w:rsidP="00160169">
      <w:pPr>
        <w:pStyle w:val="Textkrper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0"/>
        </w:rPr>
        <w:t>Verlängerung</w:t>
      </w:r>
      <w:r w:rsidRPr="00160169">
        <w:rPr>
          <w:rFonts w:asciiTheme="minorHAnsi" w:hAnsiTheme="minorHAnsi" w:cstheme="minorHAnsi"/>
          <w:sz w:val="20"/>
        </w:rPr>
        <w:t xml:space="preserve">: Die Leihfrist kann </w:t>
      </w:r>
      <w:r w:rsidRPr="00160169">
        <w:rPr>
          <w:rFonts w:asciiTheme="minorHAnsi" w:hAnsiTheme="minorHAnsi" w:cstheme="minorHAnsi"/>
          <w:bCs/>
          <w:sz w:val="20"/>
        </w:rPr>
        <w:t>vor</w:t>
      </w:r>
      <w:r w:rsidRPr="00160169">
        <w:rPr>
          <w:rFonts w:asciiTheme="minorHAnsi" w:hAnsiTheme="minorHAnsi" w:cstheme="minorHAnsi"/>
          <w:sz w:val="20"/>
        </w:rPr>
        <w:t xml:space="preserve"> Ablauf </w:t>
      </w:r>
      <w:r w:rsidR="00214417" w:rsidRPr="00160169">
        <w:rPr>
          <w:rFonts w:asciiTheme="minorHAnsi" w:hAnsiTheme="minorHAnsi" w:cstheme="minorHAnsi"/>
          <w:sz w:val="20"/>
        </w:rPr>
        <w:t>einmal</w:t>
      </w:r>
      <w:r w:rsidRPr="00160169">
        <w:rPr>
          <w:rFonts w:asciiTheme="minorHAnsi" w:hAnsiTheme="minorHAnsi" w:cstheme="minorHAnsi"/>
          <w:sz w:val="20"/>
        </w:rPr>
        <w:t xml:space="preserve"> </w:t>
      </w:r>
      <w:r w:rsidR="00214417" w:rsidRPr="00160169">
        <w:rPr>
          <w:rFonts w:asciiTheme="minorHAnsi" w:hAnsiTheme="minorHAnsi" w:cstheme="minorHAnsi"/>
          <w:sz w:val="20"/>
        </w:rPr>
        <w:t xml:space="preserve">um </w:t>
      </w:r>
      <w:r w:rsidR="0031600B" w:rsidRPr="00160169">
        <w:rPr>
          <w:rFonts w:asciiTheme="minorHAnsi" w:hAnsiTheme="minorHAnsi" w:cstheme="minorHAnsi"/>
          <w:sz w:val="20"/>
        </w:rPr>
        <w:t>zwei</w:t>
      </w:r>
      <w:r w:rsidR="00214417" w:rsidRPr="00160169">
        <w:rPr>
          <w:rFonts w:asciiTheme="minorHAnsi" w:hAnsiTheme="minorHAnsi" w:cstheme="minorHAnsi"/>
          <w:sz w:val="20"/>
        </w:rPr>
        <w:t xml:space="preserve"> Wochen </w:t>
      </w:r>
      <w:r w:rsidRPr="00160169">
        <w:rPr>
          <w:rFonts w:asciiTheme="minorHAnsi" w:hAnsiTheme="minorHAnsi" w:cstheme="minorHAnsi"/>
          <w:sz w:val="20"/>
        </w:rPr>
        <w:t>verlängert werden</w:t>
      </w:r>
      <w:r w:rsidR="00214417" w:rsidRPr="00160169">
        <w:rPr>
          <w:rFonts w:asciiTheme="minorHAnsi" w:hAnsiTheme="minorHAnsi" w:cstheme="minorHAnsi"/>
          <w:sz w:val="20"/>
        </w:rPr>
        <w:t>. In Ausnahmefällen ein weiteres Mal um w</w:t>
      </w:r>
      <w:r w:rsidR="007C4165" w:rsidRPr="00160169">
        <w:rPr>
          <w:rFonts w:asciiTheme="minorHAnsi" w:hAnsiTheme="minorHAnsi" w:cstheme="minorHAnsi"/>
          <w:sz w:val="20"/>
        </w:rPr>
        <w:t>eitere</w:t>
      </w:r>
      <w:r w:rsidR="00214417" w:rsidRPr="00160169">
        <w:rPr>
          <w:rFonts w:asciiTheme="minorHAnsi" w:hAnsiTheme="minorHAnsi" w:cstheme="minorHAnsi"/>
          <w:sz w:val="20"/>
        </w:rPr>
        <w:t xml:space="preserve"> </w:t>
      </w:r>
      <w:r w:rsidR="0031600B" w:rsidRPr="00160169">
        <w:rPr>
          <w:rFonts w:asciiTheme="minorHAnsi" w:hAnsiTheme="minorHAnsi" w:cstheme="minorHAnsi"/>
          <w:sz w:val="20"/>
        </w:rPr>
        <w:t>zwei</w:t>
      </w:r>
      <w:r w:rsidR="00214417" w:rsidRPr="00160169">
        <w:rPr>
          <w:rFonts w:asciiTheme="minorHAnsi" w:hAnsiTheme="minorHAnsi" w:cstheme="minorHAnsi"/>
          <w:sz w:val="20"/>
        </w:rPr>
        <w:t xml:space="preserve"> Wochen.</w:t>
      </w:r>
    </w:p>
    <w:p w14:paraId="538746C8" w14:textId="58167E50" w:rsidR="00ED559D" w:rsidRDefault="00ED559D" w:rsidP="00160169">
      <w:pPr>
        <w:pStyle w:val="Textkrper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0"/>
        </w:rPr>
        <w:t>Überschreiten der Leihfrist</w:t>
      </w:r>
      <w:r w:rsidRPr="00160169">
        <w:rPr>
          <w:rFonts w:asciiTheme="minorHAnsi" w:hAnsiTheme="minorHAnsi" w:cstheme="minorHAnsi"/>
          <w:sz w:val="20"/>
        </w:rPr>
        <w:t>: Bei Überschreiten der Leihfrist wird</w:t>
      </w:r>
      <w:r w:rsidR="00BC06D9" w:rsidRPr="00160169">
        <w:rPr>
          <w:rFonts w:asciiTheme="minorHAnsi" w:hAnsiTheme="minorHAnsi" w:cstheme="minorHAnsi"/>
          <w:sz w:val="20"/>
        </w:rPr>
        <w:t xml:space="preserve"> die Ausleiherin oder</w:t>
      </w:r>
      <w:r w:rsidRPr="00160169">
        <w:rPr>
          <w:rFonts w:asciiTheme="minorHAnsi" w:hAnsiTheme="minorHAnsi" w:cstheme="minorHAnsi"/>
          <w:sz w:val="20"/>
        </w:rPr>
        <w:t xml:space="preserve"> der Ausleiher </w:t>
      </w:r>
      <w:r w:rsidR="00214417" w:rsidRPr="00160169">
        <w:rPr>
          <w:rFonts w:asciiTheme="minorHAnsi" w:hAnsiTheme="minorHAnsi" w:cstheme="minorHAnsi"/>
          <w:sz w:val="20"/>
        </w:rPr>
        <w:t xml:space="preserve">von der Bibliothek </w:t>
      </w:r>
      <w:r w:rsidRPr="00160169">
        <w:rPr>
          <w:rFonts w:asciiTheme="minorHAnsi" w:hAnsiTheme="minorHAnsi" w:cstheme="minorHAnsi"/>
          <w:sz w:val="20"/>
        </w:rPr>
        <w:t>schriftlich über d</w:t>
      </w:r>
      <w:r w:rsidR="00BC06D9" w:rsidRPr="00160169">
        <w:rPr>
          <w:rFonts w:asciiTheme="minorHAnsi" w:hAnsiTheme="minorHAnsi" w:cstheme="minorHAnsi"/>
          <w:sz w:val="20"/>
        </w:rPr>
        <w:t>i</w:t>
      </w:r>
      <w:r w:rsidRPr="00160169">
        <w:rPr>
          <w:rFonts w:asciiTheme="minorHAnsi" w:hAnsiTheme="minorHAnsi" w:cstheme="minorHAnsi"/>
          <w:sz w:val="20"/>
        </w:rPr>
        <w:t xml:space="preserve">e </w:t>
      </w:r>
      <w:r w:rsidR="00BC06D9" w:rsidRPr="00160169">
        <w:rPr>
          <w:rFonts w:asciiTheme="minorHAnsi" w:hAnsiTheme="minorHAnsi" w:cstheme="minorHAnsi"/>
          <w:sz w:val="20"/>
        </w:rPr>
        <w:t xml:space="preserve">Klassen- oder Profilleitung </w:t>
      </w:r>
      <w:r w:rsidR="006336C1">
        <w:rPr>
          <w:rFonts w:asciiTheme="minorHAnsi" w:hAnsiTheme="minorHAnsi" w:cstheme="minorHAnsi"/>
          <w:sz w:val="20"/>
        </w:rPr>
        <w:t>erinnert/</w:t>
      </w:r>
      <w:r w:rsidRPr="00160169">
        <w:rPr>
          <w:rFonts w:asciiTheme="minorHAnsi" w:hAnsiTheme="minorHAnsi" w:cstheme="minorHAnsi"/>
          <w:sz w:val="20"/>
        </w:rPr>
        <w:t>gemahnt. Für die</w:t>
      </w:r>
      <w:r w:rsidR="005761D6">
        <w:rPr>
          <w:rFonts w:asciiTheme="minorHAnsi" w:hAnsiTheme="minorHAnsi" w:cstheme="minorHAnsi"/>
          <w:sz w:val="20"/>
        </w:rPr>
        <w:t xml:space="preserve"> 1.Erinnerung</w:t>
      </w:r>
      <w:r w:rsidRPr="00160169">
        <w:rPr>
          <w:rFonts w:asciiTheme="minorHAnsi" w:hAnsiTheme="minorHAnsi" w:cstheme="minorHAnsi"/>
          <w:sz w:val="20"/>
        </w:rPr>
        <w:t xml:space="preserve"> erhebt die Bibliothek im Auftrag der Schule eine Mahngebühr von </w:t>
      </w:r>
      <w:r w:rsidR="00214417" w:rsidRPr="00160169">
        <w:rPr>
          <w:rFonts w:asciiTheme="minorHAnsi" w:hAnsiTheme="minorHAnsi" w:cstheme="minorHAnsi"/>
          <w:sz w:val="20"/>
        </w:rPr>
        <w:t>€</w:t>
      </w:r>
      <w:r w:rsidR="00BC06D9" w:rsidRPr="00160169">
        <w:rPr>
          <w:rFonts w:asciiTheme="minorHAnsi" w:hAnsiTheme="minorHAnsi" w:cstheme="minorHAnsi"/>
          <w:sz w:val="20"/>
        </w:rPr>
        <w:t xml:space="preserve"> </w:t>
      </w:r>
      <w:r w:rsidR="00214417" w:rsidRPr="00160169">
        <w:rPr>
          <w:rFonts w:asciiTheme="minorHAnsi" w:hAnsiTheme="minorHAnsi" w:cstheme="minorHAnsi"/>
          <w:sz w:val="20"/>
        </w:rPr>
        <w:t>1</w:t>
      </w:r>
      <w:r w:rsidRPr="00160169">
        <w:rPr>
          <w:rFonts w:asciiTheme="minorHAnsi" w:hAnsiTheme="minorHAnsi" w:cstheme="minorHAnsi"/>
          <w:sz w:val="20"/>
        </w:rPr>
        <w:t xml:space="preserve">,- </w:t>
      </w:r>
      <w:r w:rsidR="00214417" w:rsidRPr="00160169">
        <w:rPr>
          <w:rFonts w:asciiTheme="minorHAnsi" w:hAnsiTheme="minorHAnsi" w:cstheme="minorHAnsi"/>
          <w:sz w:val="20"/>
        </w:rPr>
        <w:t>pro Medium</w:t>
      </w:r>
      <w:r w:rsidR="005761D6">
        <w:rPr>
          <w:rFonts w:asciiTheme="minorHAnsi" w:hAnsiTheme="minorHAnsi" w:cstheme="minorHAnsi"/>
          <w:sz w:val="20"/>
        </w:rPr>
        <w:t xml:space="preserve">, für die 1.Mahnung </w:t>
      </w:r>
      <w:r w:rsidR="006336C1">
        <w:rPr>
          <w:rFonts w:asciiTheme="minorHAnsi" w:hAnsiTheme="minorHAnsi" w:cstheme="minorHAnsi"/>
          <w:sz w:val="20"/>
        </w:rPr>
        <w:t>2</w:t>
      </w:r>
      <w:r w:rsidR="005761D6">
        <w:rPr>
          <w:rFonts w:asciiTheme="minorHAnsi" w:hAnsiTheme="minorHAnsi" w:cstheme="minorHAnsi"/>
          <w:sz w:val="20"/>
        </w:rPr>
        <w:t>,-</w:t>
      </w:r>
      <w:r w:rsidR="006336C1">
        <w:rPr>
          <w:rFonts w:asciiTheme="minorHAnsi" w:hAnsiTheme="minorHAnsi" w:cstheme="minorHAnsi"/>
          <w:sz w:val="20"/>
        </w:rPr>
        <w:t xml:space="preserve"> pro </w:t>
      </w:r>
      <w:r w:rsidR="005761D6">
        <w:rPr>
          <w:rFonts w:asciiTheme="minorHAnsi" w:hAnsiTheme="minorHAnsi" w:cstheme="minorHAnsi"/>
          <w:sz w:val="20"/>
        </w:rPr>
        <w:t>Medium</w:t>
      </w:r>
      <w:r w:rsidR="006336C1">
        <w:rPr>
          <w:rFonts w:asciiTheme="minorHAnsi" w:hAnsiTheme="minorHAnsi" w:cstheme="minorHAnsi"/>
          <w:sz w:val="20"/>
        </w:rPr>
        <w:t xml:space="preserve"> (also in Summe dann 3,-/Medium)</w:t>
      </w:r>
      <w:r w:rsidR="005761D6">
        <w:rPr>
          <w:rFonts w:asciiTheme="minorHAnsi" w:hAnsiTheme="minorHAnsi" w:cstheme="minorHAnsi"/>
          <w:sz w:val="20"/>
        </w:rPr>
        <w:t>, für die 2. und letzte Mahnung</w:t>
      </w:r>
      <w:r w:rsidR="006336C1">
        <w:rPr>
          <w:rFonts w:asciiTheme="minorHAnsi" w:hAnsiTheme="minorHAnsi" w:cstheme="minorHAnsi"/>
          <w:sz w:val="20"/>
        </w:rPr>
        <w:t xml:space="preserve"> nochmal 2,-</w:t>
      </w:r>
      <w:r w:rsidR="005761D6">
        <w:rPr>
          <w:rFonts w:asciiTheme="minorHAnsi" w:hAnsiTheme="minorHAnsi" w:cstheme="minorHAnsi"/>
          <w:sz w:val="20"/>
        </w:rPr>
        <w:t>/Medium</w:t>
      </w:r>
      <w:r w:rsidR="006336C1">
        <w:rPr>
          <w:rFonts w:asciiTheme="minorHAnsi" w:hAnsiTheme="minorHAnsi" w:cstheme="minorHAnsi"/>
          <w:sz w:val="20"/>
        </w:rPr>
        <w:t xml:space="preserve"> (in Summe dann 5,-/Medium)</w:t>
      </w:r>
      <w:r w:rsidR="005761D6">
        <w:rPr>
          <w:rFonts w:asciiTheme="minorHAnsi" w:hAnsiTheme="minorHAnsi" w:cstheme="minorHAnsi"/>
          <w:sz w:val="20"/>
        </w:rPr>
        <w:t>.</w:t>
      </w:r>
    </w:p>
    <w:p w14:paraId="2A977D32" w14:textId="5C55214B" w:rsidR="005761D6" w:rsidRPr="00160169" w:rsidRDefault="005761D6" w:rsidP="005761D6">
      <w:pPr>
        <w:pStyle w:val="Textkrper"/>
        <w:ind w:left="75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Falls das Medium dann immer noch nicht zurückgegeben wurde, wird das Medium plus eine Bearbeitungsgebühr von </w:t>
      </w:r>
      <w:r w:rsidR="00A0123A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>,</w:t>
      </w:r>
      <w:r w:rsidR="00A0123A">
        <w:rPr>
          <w:rFonts w:asciiTheme="minorHAnsi" w:hAnsiTheme="minorHAnsi" w:cstheme="minorHAnsi"/>
          <w:sz w:val="20"/>
        </w:rPr>
        <w:t>- (zuzüglich der aufgelaufenen Mahngebühren)</w:t>
      </w:r>
      <w:r>
        <w:rPr>
          <w:rFonts w:asciiTheme="minorHAnsi" w:hAnsiTheme="minorHAnsi" w:cstheme="minorHAnsi"/>
          <w:sz w:val="20"/>
        </w:rPr>
        <w:t xml:space="preserve"> in Rechnung gestellt.</w:t>
      </w:r>
      <w:r w:rsidR="00A0123A">
        <w:rPr>
          <w:rFonts w:asciiTheme="minorHAnsi" w:hAnsiTheme="minorHAnsi" w:cstheme="minorHAnsi"/>
          <w:sz w:val="20"/>
        </w:rPr>
        <w:t xml:space="preserve"> </w:t>
      </w:r>
    </w:p>
    <w:p w14:paraId="07B3363C" w14:textId="77777777" w:rsidR="00F00FF4" w:rsidRPr="00160169" w:rsidRDefault="00ED559D" w:rsidP="00160169">
      <w:pPr>
        <w:pStyle w:val="Textkrper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0"/>
        </w:rPr>
        <w:t>Ausleihmenge</w:t>
      </w:r>
      <w:r w:rsidRPr="00160169">
        <w:rPr>
          <w:rFonts w:asciiTheme="minorHAnsi" w:hAnsiTheme="minorHAnsi" w:cstheme="minorHAnsi"/>
          <w:sz w:val="20"/>
        </w:rPr>
        <w:t>:</w:t>
      </w:r>
    </w:p>
    <w:p w14:paraId="01344B88" w14:textId="19DF9A4E" w:rsidR="00F00FF4" w:rsidRPr="00160169" w:rsidRDefault="00ED559D" w:rsidP="00160169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In der Regel können bis zu </w:t>
      </w:r>
      <w:r w:rsidR="00F00FF4" w:rsidRPr="00160169">
        <w:rPr>
          <w:rFonts w:asciiTheme="minorHAnsi" w:hAnsiTheme="minorHAnsi" w:cstheme="minorHAnsi"/>
          <w:sz w:val="20"/>
        </w:rPr>
        <w:t>zwei</w:t>
      </w:r>
      <w:r w:rsidRPr="00160169">
        <w:rPr>
          <w:rFonts w:asciiTheme="minorHAnsi" w:hAnsiTheme="minorHAnsi" w:cstheme="minorHAnsi"/>
          <w:sz w:val="20"/>
        </w:rPr>
        <w:t xml:space="preserve"> Medien </w:t>
      </w:r>
      <w:r w:rsidR="00F00FF4" w:rsidRPr="00160169">
        <w:rPr>
          <w:rFonts w:asciiTheme="minorHAnsi" w:hAnsiTheme="minorHAnsi" w:cstheme="minorHAnsi"/>
          <w:sz w:val="20"/>
        </w:rPr>
        <w:t>pro Nutzer</w:t>
      </w:r>
      <w:r w:rsidR="00BC06D9" w:rsidRPr="00160169">
        <w:rPr>
          <w:rFonts w:asciiTheme="minorHAnsi" w:hAnsiTheme="minorHAnsi" w:cstheme="minorHAnsi"/>
          <w:sz w:val="20"/>
        </w:rPr>
        <w:t>in oder Nutzer</w:t>
      </w:r>
      <w:r w:rsidR="00F00FF4" w:rsidRPr="00160169">
        <w:rPr>
          <w:rFonts w:asciiTheme="minorHAnsi" w:hAnsiTheme="minorHAnsi" w:cstheme="minorHAnsi"/>
          <w:sz w:val="20"/>
        </w:rPr>
        <w:t xml:space="preserve"> </w:t>
      </w:r>
      <w:r w:rsidRPr="00160169">
        <w:rPr>
          <w:rFonts w:asciiTheme="minorHAnsi" w:hAnsiTheme="minorHAnsi" w:cstheme="minorHAnsi"/>
          <w:sz w:val="20"/>
        </w:rPr>
        <w:t>gleichzeitig ausgeliehen werden.</w:t>
      </w:r>
    </w:p>
    <w:p w14:paraId="4E424891" w14:textId="322F5ECE" w:rsidR="00ED559D" w:rsidRPr="00160169" w:rsidRDefault="007C4165" w:rsidP="00160169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Eine Ausnahme bildet eine Ausleihe zu Recherchezwecken. In diesem Falle können </w:t>
      </w:r>
      <w:r w:rsidR="00F00FF4" w:rsidRPr="00160169">
        <w:rPr>
          <w:rFonts w:asciiTheme="minorHAnsi" w:hAnsiTheme="minorHAnsi" w:cstheme="minorHAnsi"/>
          <w:sz w:val="20"/>
        </w:rPr>
        <w:t>pro Nutzer</w:t>
      </w:r>
      <w:r w:rsidR="00BC06D9" w:rsidRPr="00160169">
        <w:rPr>
          <w:rFonts w:asciiTheme="minorHAnsi" w:hAnsiTheme="minorHAnsi" w:cstheme="minorHAnsi"/>
          <w:sz w:val="20"/>
        </w:rPr>
        <w:t>in oder Nutzer</w:t>
      </w:r>
      <w:r w:rsidR="00F00FF4" w:rsidRPr="00160169">
        <w:rPr>
          <w:rFonts w:asciiTheme="minorHAnsi" w:hAnsiTheme="minorHAnsi" w:cstheme="minorHAnsi"/>
          <w:sz w:val="20"/>
        </w:rPr>
        <w:t xml:space="preserve"> </w:t>
      </w:r>
      <w:r w:rsidRPr="00160169">
        <w:rPr>
          <w:rFonts w:asciiTheme="minorHAnsi" w:hAnsiTheme="minorHAnsi" w:cstheme="minorHAnsi"/>
          <w:sz w:val="20"/>
        </w:rPr>
        <w:t xml:space="preserve">bis zu </w:t>
      </w:r>
      <w:r w:rsidR="00F00FF4" w:rsidRPr="00160169">
        <w:rPr>
          <w:rFonts w:asciiTheme="minorHAnsi" w:hAnsiTheme="minorHAnsi" w:cstheme="minorHAnsi"/>
          <w:sz w:val="20"/>
        </w:rPr>
        <w:t>fünf</w:t>
      </w:r>
      <w:r w:rsidRPr="00160169">
        <w:rPr>
          <w:rFonts w:asciiTheme="minorHAnsi" w:hAnsiTheme="minorHAnsi" w:cstheme="minorHAnsi"/>
          <w:sz w:val="20"/>
        </w:rPr>
        <w:t xml:space="preserve"> Medien für einmalig </w:t>
      </w:r>
      <w:r w:rsidR="00F00FF4" w:rsidRPr="00160169">
        <w:rPr>
          <w:rFonts w:asciiTheme="minorHAnsi" w:hAnsiTheme="minorHAnsi" w:cstheme="minorHAnsi"/>
          <w:sz w:val="20"/>
        </w:rPr>
        <w:t>eine</w:t>
      </w:r>
      <w:r w:rsidRPr="00160169">
        <w:rPr>
          <w:rFonts w:asciiTheme="minorHAnsi" w:hAnsiTheme="minorHAnsi" w:cstheme="minorHAnsi"/>
          <w:sz w:val="20"/>
        </w:rPr>
        <w:t xml:space="preserve"> Woche ausgeliehen werden</w:t>
      </w:r>
      <w:r w:rsidR="00F00FF4" w:rsidRPr="00160169">
        <w:rPr>
          <w:rFonts w:asciiTheme="minorHAnsi" w:hAnsiTheme="minorHAnsi" w:cstheme="minorHAnsi"/>
          <w:sz w:val="20"/>
        </w:rPr>
        <w:t xml:space="preserve">. </w:t>
      </w:r>
    </w:p>
    <w:p w14:paraId="5FE6CA4D" w14:textId="49C3FDB7" w:rsidR="00F00FF4" w:rsidRPr="00160169" w:rsidRDefault="00F00FF4" w:rsidP="00160169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Bei der Ferienausleihe über die Hamburger Schulferien können bis zu </w:t>
      </w:r>
      <w:r w:rsidR="005761D6">
        <w:rPr>
          <w:rFonts w:asciiTheme="minorHAnsi" w:hAnsiTheme="minorHAnsi" w:cstheme="minorHAnsi"/>
          <w:sz w:val="20"/>
        </w:rPr>
        <w:t>vier</w:t>
      </w:r>
      <w:r w:rsidRPr="00160169">
        <w:rPr>
          <w:rFonts w:asciiTheme="minorHAnsi" w:hAnsiTheme="minorHAnsi" w:cstheme="minorHAnsi"/>
          <w:sz w:val="20"/>
        </w:rPr>
        <w:t xml:space="preserve"> Medien pro Nutzer</w:t>
      </w:r>
      <w:r w:rsidR="00BC06D9" w:rsidRPr="00160169">
        <w:rPr>
          <w:rFonts w:asciiTheme="minorHAnsi" w:hAnsiTheme="minorHAnsi" w:cstheme="minorHAnsi"/>
          <w:sz w:val="20"/>
        </w:rPr>
        <w:t>in oder Nutzer</w:t>
      </w:r>
      <w:r w:rsidRPr="00160169">
        <w:rPr>
          <w:rFonts w:asciiTheme="minorHAnsi" w:hAnsiTheme="minorHAnsi" w:cstheme="minorHAnsi"/>
          <w:sz w:val="20"/>
        </w:rPr>
        <w:t xml:space="preserve"> ausgeliehen werden.</w:t>
      </w:r>
    </w:p>
    <w:p w14:paraId="33EBD94B" w14:textId="77777777" w:rsidR="00F00FF4" w:rsidRPr="00160169" w:rsidRDefault="00F00FF4" w:rsidP="00160169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>Einige Medien sind lediglich vor Ort nutzbar. Diese sind in der Regel mit dem Aufkleber „Präsenzbestand“ gekennzeichnet und können nicht ausgeliehen werden.</w:t>
      </w:r>
    </w:p>
    <w:p w14:paraId="50B0F8C2" w14:textId="09D3B465" w:rsidR="009B4BD6" w:rsidRPr="00160169" w:rsidRDefault="00F00FF4" w:rsidP="00160169">
      <w:pPr>
        <w:pStyle w:val="Textkrper"/>
        <w:numPr>
          <w:ilvl w:val="1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lastRenderedPageBreak/>
        <w:t xml:space="preserve">Insbesondere vor Prüfungszeiten, Studienreisen und anderen Lehrprojekten können </w:t>
      </w:r>
      <w:r w:rsidR="009B4BD6" w:rsidRPr="00160169">
        <w:rPr>
          <w:rFonts w:asciiTheme="minorHAnsi" w:hAnsiTheme="minorHAnsi" w:cstheme="minorHAnsi"/>
          <w:sz w:val="20"/>
        </w:rPr>
        <w:t xml:space="preserve">einzelne Medien </w:t>
      </w:r>
      <w:r w:rsidRPr="00160169">
        <w:rPr>
          <w:rFonts w:asciiTheme="minorHAnsi" w:hAnsiTheme="minorHAnsi" w:cstheme="minorHAnsi"/>
          <w:sz w:val="20"/>
        </w:rPr>
        <w:t xml:space="preserve">zeitweise </w:t>
      </w:r>
      <w:r w:rsidR="009B4BD6" w:rsidRPr="00160169">
        <w:rPr>
          <w:rFonts w:asciiTheme="minorHAnsi" w:hAnsiTheme="minorHAnsi" w:cstheme="minorHAnsi"/>
          <w:sz w:val="20"/>
        </w:rPr>
        <w:t>für die Ausleihe gesperrt sein, damit alle Mitglieder der Schulgemeinschaft die Möglichkeit haben, Einsicht in die Medien zu bekommen.</w:t>
      </w:r>
    </w:p>
    <w:p w14:paraId="30440D75" w14:textId="2AEDD88E" w:rsidR="002F2F4B" w:rsidRPr="00160169" w:rsidRDefault="009B4BD6" w:rsidP="00160169">
      <w:pPr>
        <w:pStyle w:val="Textkrper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sz w:val="20"/>
        </w:rPr>
        <w:t>Altersbeschränkung:</w:t>
      </w:r>
      <w:r w:rsidRPr="00160169">
        <w:rPr>
          <w:rFonts w:asciiTheme="minorHAnsi" w:hAnsiTheme="minorHAnsi" w:cstheme="minorHAnsi"/>
          <w:bCs/>
          <w:sz w:val="20"/>
        </w:rPr>
        <w:t xml:space="preserve"> </w:t>
      </w:r>
      <w:r w:rsidR="00230CBD" w:rsidRPr="00160169">
        <w:rPr>
          <w:rFonts w:asciiTheme="minorHAnsi" w:hAnsiTheme="minorHAnsi" w:cstheme="minorHAnsi"/>
          <w:bCs/>
          <w:sz w:val="20"/>
        </w:rPr>
        <w:t xml:space="preserve">Es wird von Seiten der Bibliothek </w:t>
      </w:r>
      <w:r w:rsidRPr="00160169">
        <w:rPr>
          <w:rFonts w:asciiTheme="minorHAnsi" w:hAnsiTheme="minorHAnsi" w:cstheme="minorHAnsi"/>
          <w:bCs/>
          <w:sz w:val="20"/>
        </w:rPr>
        <w:t xml:space="preserve">generell </w:t>
      </w:r>
      <w:r w:rsidR="00230CBD" w:rsidRPr="00160169">
        <w:rPr>
          <w:rFonts w:asciiTheme="minorHAnsi" w:hAnsiTheme="minorHAnsi" w:cstheme="minorHAnsi"/>
          <w:bCs/>
          <w:sz w:val="20"/>
        </w:rPr>
        <w:t>keine Altersbeschränkung bei der Ausleihe gesetzt</w:t>
      </w:r>
      <w:r w:rsidRPr="00160169">
        <w:rPr>
          <w:rFonts w:asciiTheme="minorHAnsi" w:hAnsiTheme="minorHAnsi" w:cstheme="minorHAnsi"/>
          <w:sz w:val="20"/>
        </w:rPr>
        <w:t>.</w:t>
      </w:r>
      <w:r w:rsidR="00230CBD" w:rsidRPr="00160169">
        <w:rPr>
          <w:rFonts w:asciiTheme="minorHAnsi" w:hAnsiTheme="minorHAnsi" w:cstheme="minorHAnsi"/>
          <w:sz w:val="20"/>
        </w:rPr>
        <w:t xml:space="preserve"> </w:t>
      </w:r>
      <w:r w:rsidRPr="00160169">
        <w:rPr>
          <w:rFonts w:asciiTheme="minorHAnsi" w:hAnsiTheme="minorHAnsi" w:cstheme="minorHAnsi"/>
          <w:sz w:val="20"/>
        </w:rPr>
        <w:t xml:space="preserve">Begründete </w:t>
      </w:r>
      <w:r w:rsidR="00230CBD" w:rsidRPr="00160169">
        <w:rPr>
          <w:rFonts w:asciiTheme="minorHAnsi" w:hAnsiTheme="minorHAnsi" w:cstheme="minorHAnsi"/>
          <w:sz w:val="20"/>
        </w:rPr>
        <w:t xml:space="preserve">Ausnahmen hiervon </w:t>
      </w:r>
      <w:r w:rsidR="00BC06D9" w:rsidRPr="00160169">
        <w:rPr>
          <w:rFonts w:asciiTheme="minorHAnsi" w:hAnsiTheme="minorHAnsi" w:cstheme="minorHAnsi"/>
          <w:sz w:val="20"/>
        </w:rPr>
        <w:t xml:space="preserve">sind </w:t>
      </w:r>
      <w:r w:rsidR="00A0123A">
        <w:rPr>
          <w:rFonts w:asciiTheme="minorHAnsi" w:hAnsiTheme="minorHAnsi" w:cstheme="minorHAnsi"/>
          <w:sz w:val="20"/>
        </w:rPr>
        <w:t xml:space="preserve">mit einem blauen Punkt gekennzeichnet und werden nur an Schüler*innen ab 15 Jahren ausgegeben. Auch andere begründete Ausnahmen </w:t>
      </w:r>
      <w:r w:rsidR="007C4165" w:rsidRPr="00160169">
        <w:rPr>
          <w:rFonts w:asciiTheme="minorHAnsi" w:hAnsiTheme="minorHAnsi" w:cstheme="minorHAnsi"/>
          <w:sz w:val="20"/>
        </w:rPr>
        <w:t>durch die jeweilige</w:t>
      </w:r>
      <w:r w:rsidR="00230CBD" w:rsidRPr="00160169">
        <w:rPr>
          <w:rFonts w:asciiTheme="minorHAnsi" w:hAnsiTheme="minorHAnsi" w:cstheme="minorHAnsi"/>
          <w:sz w:val="20"/>
        </w:rPr>
        <w:t xml:space="preserve"> Aufsicht </w:t>
      </w:r>
      <w:r w:rsidR="00A0123A">
        <w:rPr>
          <w:rFonts w:asciiTheme="minorHAnsi" w:hAnsiTheme="minorHAnsi" w:cstheme="minorHAnsi"/>
          <w:sz w:val="20"/>
        </w:rPr>
        <w:t xml:space="preserve">sind </w:t>
      </w:r>
      <w:r w:rsidR="00230CBD" w:rsidRPr="00160169">
        <w:rPr>
          <w:rFonts w:asciiTheme="minorHAnsi" w:hAnsiTheme="minorHAnsi" w:cstheme="minorHAnsi"/>
          <w:sz w:val="20"/>
        </w:rPr>
        <w:t>denkbar und möglich.</w:t>
      </w:r>
      <w:r w:rsidR="002F2F4B" w:rsidRPr="00160169">
        <w:rPr>
          <w:rFonts w:asciiTheme="minorHAnsi" w:hAnsiTheme="minorHAnsi" w:cstheme="minorHAnsi"/>
          <w:sz w:val="20"/>
        </w:rPr>
        <w:t xml:space="preserve"> Die </w:t>
      </w:r>
      <w:r w:rsidR="007249E7" w:rsidRPr="00160169">
        <w:rPr>
          <w:rFonts w:asciiTheme="minorHAnsi" w:hAnsiTheme="minorHAnsi" w:cstheme="minorHAnsi"/>
          <w:sz w:val="20"/>
        </w:rPr>
        <w:t>Spannbreite</w:t>
      </w:r>
      <w:r w:rsidR="002F2F4B" w:rsidRPr="00160169">
        <w:rPr>
          <w:rFonts w:asciiTheme="minorHAnsi" w:hAnsiTheme="minorHAnsi" w:cstheme="minorHAnsi"/>
          <w:sz w:val="20"/>
        </w:rPr>
        <w:t xml:space="preserve"> der Medien der Bibliothek</w:t>
      </w:r>
      <w:r w:rsidR="007C4165" w:rsidRPr="00160169">
        <w:rPr>
          <w:rFonts w:asciiTheme="minorHAnsi" w:hAnsiTheme="minorHAnsi" w:cstheme="minorHAnsi"/>
          <w:sz w:val="20"/>
        </w:rPr>
        <w:t xml:space="preserve"> „Carl liest“</w:t>
      </w:r>
      <w:r w:rsidR="002F2F4B" w:rsidRPr="00160169">
        <w:rPr>
          <w:rFonts w:asciiTheme="minorHAnsi" w:hAnsiTheme="minorHAnsi" w:cstheme="minorHAnsi"/>
          <w:sz w:val="20"/>
        </w:rPr>
        <w:t xml:space="preserve"> deckt ein weites Feld des Literaturangebotes ab. Es wird versucht, die S</w:t>
      </w:r>
      <w:r w:rsidRPr="00160169">
        <w:rPr>
          <w:rFonts w:asciiTheme="minorHAnsi" w:hAnsiTheme="minorHAnsi" w:cstheme="minorHAnsi"/>
          <w:sz w:val="20"/>
        </w:rPr>
        <w:t>chülerschaft und andere Mitglieder der Schulgemeinschaft</w:t>
      </w:r>
      <w:r w:rsidR="002F2F4B" w:rsidRPr="00160169">
        <w:rPr>
          <w:rFonts w:asciiTheme="minorHAnsi" w:hAnsiTheme="minorHAnsi" w:cstheme="minorHAnsi"/>
          <w:sz w:val="20"/>
        </w:rPr>
        <w:t xml:space="preserve"> bei der Auswahl der Medien bestmöglich und nach bestem Wissen und Gewissen zu beraten</w:t>
      </w:r>
      <w:r w:rsidR="00160169">
        <w:rPr>
          <w:rFonts w:asciiTheme="minorHAnsi" w:hAnsiTheme="minorHAnsi" w:cstheme="minorHAnsi"/>
          <w:sz w:val="20"/>
        </w:rPr>
        <w:t>.</w:t>
      </w:r>
      <w:r w:rsidR="002F2F4B" w:rsidRPr="00160169">
        <w:rPr>
          <w:rFonts w:asciiTheme="minorHAnsi" w:hAnsiTheme="minorHAnsi" w:cstheme="minorHAnsi"/>
          <w:sz w:val="20"/>
        </w:rPr>
        <w:t xml:space="preserve"> Die letztendliche Verantwortung darüber, ob ein Medium für d</w:t>
      </w:r>
      <w:r w:rsidR="00BC06D9" w:rsidRPr="00160169">
        <w:rPr>
          <w:rFonts w:asciiTheme="minorHAnsi" w:hAnsiTheme="minorHAnsi" w:cstheme="minorHAnsi"/>
          <w:sz w:val="20"/>
        </w:rPr>
        <w:t>ie</w:t>
      </w:r>
      <w:r w:rsidRPr="00160169">
        <w:rPr>
          <w:rFonts w:asciiTheme="minorHAnsi" w:hAnsiTheme="minorHAnsi" w:cstheme="minorHAnsi"/>
          <w:sz w:val="20"/>
        </w:rPr>
        <w:t xml:space="preserve"> einzelne Schüler</w:t>
      </w:r>
      <w:r w:rsidR="00BC06D9" w:rsidRPr="00160169">
        <w:rPr>
          <w:rFonts w:asciiTheme="minorHAnsi" w:hAnsiTheme="minorHAnsi" w:cstheme="minorHAnsi"/>
          <w:sz w:val="20"/>
        </w:rPr>
        <w:t>in</w:t>
      </w:r>
      <w:r w:rsidRPr="00160169">
        <w:rPr>
          <w:rFonts w:asciiTheme="minorHAnsi" w:hAnsiTheme="minorHAnsi" w:cstheme="minorHAnsi"/>
          <w:sz w:val="20"/>
        </w:rPr>
        <w:t xml:space="preserve"> oder</w:t>
      </w:r>
      <w:r w:rsidR="00BC06D9" w:rsidRPr="00160169">
        <w:rPr>
          <w:rFonts w:asciiTheme="minorHAnsi" w:hAnsiTheme="minorHAnsi" w:cstheme="minorHAnsi"/>
          <w:sz w:val="20"/>
        </w:rPr>
        <w:t xml:space="preserve"> den</w:t>
      </w:r>
      <w:r w:rsidRPr="00160169">
        <w:rPr>
          <w:rFonts w:asciiTheme="minorHAnsi" w:hAnsiTheme="minorHAnsi" w:cstheme="minorHAnsi"/>
          <w:sz w:val="20"/>
        </w:rPr>
        <w:t xml:space="preserve"> Schüler</w:t>
      </w:r>
      <w:r w:rsidR="002F2F4B" w:rsidRPr="00160169">
        <w:rPr>
          <w:rFonts w:asciiTheme="minorHAnsi" w:hAnsiTheme="minorHAnsi" w:cstheme="minorHAnsi"/>
          <w:sz w:val="20"/>
        </w:rPr>
        <w:t xml:space="preserve"> angemessen ist, kann vom Aufsichtspersonal nicht geleistet werden und obliegt </w:t>
      </w:r>
      <w:r w:rsidRPr="00160169">
        <w:rPr>
          <w:rFonts w:asciiTheme="minorHAnsi" w:hAnsiTheme="minorHAnsi" w:cstheme="minorHAnsi"/>
          <w:sz w:val="20"/>
        </w:rPr>
        <w:t>bei minderjährigen Nutzer</w:t>
      </w:r>
      <w:r w:rsidR="00BC06D9" w:rsidRPr="00160169">
        <w:rPr>
          <w:rFonts w:asciiTheme="minorHAnsi" w:hAnsiTheme="minorHAnsi" w:cstheme="minorHAnsi"/>
          <w:sz w:val="20"/>
        </w:rPr>
        <w:t>inne</w:t>
      </w:r>
      <w:r w:rsidRPr="00160169">
        <w:rPr>
          <w:rFonts w:asciiTheme="minorHAnsi" w:hAnsiTheme="minorHAnsi" w:cstheme="minorHAnsi"/>
          <w:sz w:val="20"/>
        </w:rPr>
        <w:t>n</w:t>
      </w:r>
      <w:r w:rsidR="00BC06D9" w:rsidRPr="00160169">
        <w:rPr>
          <w:rFonts w:asciiTheme="minorHAnsi" w:hAnsiTheme="minorHAnsi" w:cstheme="minorHAnsi"/>
          <w:sz w:val="20"/>
        </w:rPr>
        <w:t xml:space="preserve"> und Nutzern</w:t>
      </w:r>
      <w:r w:rsidR="002F2F4B" w:rsidRPr="00160169">
        <w:rPr>
          <w:rFonts w:asciiTheme="minorHAnsi" w:hAnsiTheme="minorHAnsi" w:cstheme="minorHAnsi"/>
          <w:sz w:val="20"/>
        </w:rPr>
        <w:t xml:space="preserve"> den Erziehungsberechtigten</w:t>
      </w:r>
      <w:r w:rsidRPr="00160169">
        <w:rPr>
          <w:rFonts w:asciiTheme="minorHAnsi" w:hAnsiTheme="minorHAnsi" w:cstheme="minorHAnsi"/>
          <w:sz w:val="20"/>
        </w:rPr>
        <w:t>, bei volljährigen Nutzer</w:t>
      </w:r>
      <w:r w:rsidR="00BC06D9" w:rsidRPr="00160169">
        <w:rPr>
          <w:rFonts w:asciiTheme="minorHAnsi" w:hAnsiTheme="minorHAnsi" w:cstheme="minorHAnsi"/>
          <w:sz w:val="20"/>
        </w:rPr>
        <w:t>innen und Nutzern diesen selbst</w:t>
      </w:r>
      <w:r w:rsidRPr="00160169">
        <w:rPr>
          <w:rFonts w:asciiTheme="minorHAnsi" w:hAnsiTheme="minorHAnsi" w:cstheme="minorHAnsi"/>
          <w:sz w:val="20"/>
        </w:rPr>
        <w:t>.</w:t>
      </w:r>
    </w:p>
    <w:p w14:paraId="3DC51952" w14:textId="238CB959" w:rsidR="00214417" w:rsidRPr="00160169" w:rsidRDefault="00214417" w:rsidP="00160169">
      <w:pPr>
        <w:pStyle w:val="Textkrper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0"/>
        </w:rPr>
        <w:t>Vormerkung</w:t>
      </w:r>
      <w:r w:rsidR="009B4BD6" w:rsidRPr="00160169">
        <w:rPr>
          <w:rFonts w:asciiTheme="minorHAnsi" w:hAnsiTheme="minorHAnsi" w:cstheme="minorHAnsi"/>
          <w:b/>
          <w:bCs/>
          <w:sz w:val="20"/>
        </w:rPr>
        <w:t xml:space="preserve">: </w:t>
      </w:r>
      <w:r w:rsidR="009B4BD6" w:rsidRPr="00160169">
        <w:rPr>
          <w:rFonts w:asciiTheme="minorHAnsi" w:hAnsiTheme="minorHAnsi" w:cstheme="minorHAnsi"/>
          <w:sz w:val="20"/>
        </w:rPr>
        <w:t>Vormerkungen bei der Aufsicht für</w:t>
      </w:r>
      <w:r w:rsidR="0038015E" w:rsidRPr="00160169">
        <w:rPr>
          <w:rFonts w:asciiTheme="minorHAnsi" w:hAnsiTheme="minorHAnsi" w:cstheme="minorHAnsi"/>
          <w:sz w:val="20"/>
        </w:rPr>
        <w:t xml:space="preserve"> </w:t>
      </w:r>
      <w:r w:rsidR="00771B8B" w:rsidRPr="00160169">
        <w:rPr>
          <w:rFonts w:asciiTheme="minorHAnsi" w:hAnsiTheme="minorHAnsi" w:cstheme="minorHAnsi"/>
          <w:sz w:val="20"/>
        </w:rPr>
        <w:t>ausgeliehene</w:t>
      </w:r>
      <w:r w:rsidR="0038015E" w:rsidRPr="00160169">
        <w:rPr>
          <w:rFonts w:asciiTheme="minorHAnsi" w:hAnsiTheme="minorHAnsi" w:cstheme="minorHAnsi"/>
          <w:sz w:val="20"/>
        </w:rPr>
        <w:t xml:space="preserve"> Medien</w:t>
      </w:r>
      <w:r w:rsidRPr="00160169">
        <w:rPr>
          <w:rFonts w:asciiTheme="minorHAnsi" w:hAnsiTheme="minorHAnsi" w:cstheme="minorHAnsi"/>
          <w:b/>
          <w:bCs/>
          <w:sz w:val="20"/>
        </w:rPr>
        <w:t xml:space="preserve"> </w:t>
      </w:r>
      <w:r w:rsidRPr="00160169">
        <w:rPr>
          <w:rFonts w:asciiTheme="minorHAnsi" w:hAnsiTheme="minorHAnsi" w:cstheme="minorHAnsi"/>
          <w:bCs/>
          <w:sz w:val="20"/>
        </w:rPr>
        <w:t xml:space="preserve">von bis zu </w:t>
      </w:r>
      <w:r w:rsidR="00771B8B" w:rsidRPr="00160169">
        <w:rPr>
          <w:rFonts w:asciiTheme="minorHAnsi" w:hAnsiTheme="minorHAnsi" w:cstheme="minorHAnsi"/>
          <w:bCs/>
          <w:sz w:val="20"/>
        </w:rPr>
        <w:t>zwei</w:t>
      </w:r>
      <w:r w:rsidRPr="00160169">
        <w:rPr>
          <w:rFonts w:asciiTheme="minorHAnsi" w:hAnsiTheme="minorHAnsi" w:cstheme="minorHAnsi"/>
          <w:bCs/>
          <w:sz w:val="20"/>
        </w:rPr>
        <w:t xml:space="preserve"> Medien pro </w:t>
      </w:r>
      <w:r w:rsidR="009B4BD6" w:rsidRPr="00160169">
        <w:rPr>
          <w:rFonts w:asciiTheme="minorHAnsi" w:hAnsiTheme="minorHAnsi" w:cstheme="minorHAnsi"/>
          <w:bCs/>
          <w:sz w:val="20"/>
        </w:rPr>
        <w:t>Nutzer</w:t>
      </w:r>
      <w:r w:rsidR="00BC06D9" w:rsidRPr="00160169">
        <w:rPr>
          <w:rFonts w:asciiTheme="minorHAnsi" w:hAnsiTheme="minorHAnsi" w:cstheme="minorHAnsi"/>
          <w:bCs/>
          <w:sz w:val="20"/>
        </w:rPr>
        <w:t>in und Nutzer</w:t>
      </w:r>
      <w:r w:rsidR="009B4BD6" w:rsidRPr="00160169">
        <w:rPr>
          <w:rFonts w:asciiTheme="minorHAnsi" w:hAnsiTheme="minorHAnsi" w:cstheme="minorHAnsi"/>
          <w:bCs/>
          <w:sz w:val="20"/>
        </w:rPr>
        <w:t xml:space="preserve"> </w:t>
      </w:r>
      <w:r w:rsidRPr="00160169">
        <w:rPr>
          <w:rFonts w:asciiTheme="minorHAnsi" w:hAnsiTheme="minorHAnsi" w:cstheme="minorHAnsi"/>
          <w:bCs/>
          <w:sz w:val="20"/>
        </w:rPr>
        <w:t>sind möglich.</w:t>
      </w:r>
    </w:p>
    <w:p w14:paraId="4D693422" w14:textId="68AF5B81" w:rsidR="00ED559D" w:rsidRPr="00160169" w:rsidRDefault="0038015E" w:rsidP="00160169">
      <w:pPr>
        <w:pStyle w:val="Textkrper"/>
        <w:numPr>
          <w:ilvl w:val="0"/>
          <w:numId w:val="2"/>
        </w:numPr>
        <w:ind w:right="-288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0"/>
        </w:rPr>
        <w:t>Urheberrecht:</w:t>
      </w:r>
      <w:r w:rsidRPr="00160169">
        <w:rPr>
          <w:rFonts w:asciiTheme="minorHAnsi" w:hAnsiTheme="minorHAnsi" w:cstheme="minorHAnsi"/>
          <w:sz w:val="20"/>
        </w:rPr>
        <w:t xml:space="preserve"> </w:t>
      </w:r>
      <w:r w:rsidR="00ED559D" w:rsidRPr="00160169">
        <w:rPr>
          <w:rFonts w:asciiTheme="minorHAnsi" w:hAnsiTheme="minorHAnsi" w:cstheme="minorHAnsi"/>
          <w:sz w:val="20"/>
        </w:rPr>
        <w:t>Jede</w:t>
      </w:r>
      <w:r w:rsidR="00BC06D9" w:rsidRPr="00160169">
        <w:rPr>
          <w:rFonts w:asciiTheme="minorHAnsi" w:hAnsiTheme="minorHAnsi" w:cstheme="minorHAnsi"/>
          <w:sz w:val="20"/>
        </w:rPr>
        <w:t xml:space="preserve"> Nutzerin und jede</w:t>
      </w:r>
      <w:r w:rsidR="00ED559D" w:rsidRPr="00160169">
        <w:rPr>
          <w:rFonts w:asciiTheme="minorHAnsi" w:hAnsiTheme="minorHAnsi" w:cstheme="minorHAnsi"/>
          <w:sz w:val="20"/>
        </w:rPr>
        <w:t xml:space="preserve">r </w:t>
      </w:r>
      <w:r w:rsidR="009B4BD6" w:rsidRPr="00160169">
        <w:rPr>
          <w:rFonts w:asciiTheme="minorHAnsi" w:hAnsiTheme="minorHAnsi" w:cstheme="minorHAnsi"/>
          <w:sz w:val="20"/>
        </w:rPr>
        <w:t>N</w:t>
      </w:r>
      <w:r w:rsidR="00ED559D" w:rsidRPr="00160169">
        <w:rPr>
          <w:rFonts w:asciiTheme="minorHAnsi" w:hAnsiTheme="minorHAnsi" w:cstheme="minorHAnsi"/>
          <w:sz w:val="20"/>
        </w:rPr>
        <w:t xml:space="preserve">utzer verpflichtet sich, die für die verschiedenen Medien geltenden Bestimmungen des </w:t>
      </w:r>
      <w:r w:rsidR="00771B8B" w:rsidRPr="00160169">
        <w:rPr>
          <w:rFonts w:asciiTheme="minorHAnsi" w:hAnsiTheme="minorHAnsi" w:cstheme="minorHAnsi"/>
          <w:sz w:val="20"/>
        </w:rPr>
        <w:t xml:space="preserve">geltenden </w:t>
      </w:r>
      <w:r w:rsidR="00ED559D" w:rsidRPr="00160169">
        <w:rPr>
          <w:rFonts w:asciiTheme="minorHAnsi" w:hAnsiTheme="minorHAnsi" w:cstheme="minorHAnsi"/>
          <w:sz w:val="20"/>
        </w:rPr>
        <w:t>Urheberrechts</w:t>
      </w:r>
      <w:r w:rsidR="00ED559D" w:rsidRPr="00160169">
        <w:rPr>
          <w:rFonts w:asciiTheme="minorHAnsi" w:hAnsiTheme="minorHAnsi" w:cstheme="minorHAnsi"/>
          <w:b/>
          <w:bCs/>
          <w:sz w:val="20"/>
        </w:rPr>
        <w:t xml:space="preserve"> </w:t>
      </w:r>
      <w:r w:rsidR="00ED559D" w:rsidRPr="00160169">
        <w:rPr>
          <w:rFonts w:asciiTheme="minorHAnsi" w:hAnsiTheme="minorHAnsi" w:cstheme="minorHAnsi"/>
          <w:sz w:val="20"/>
        </w:rPr>
        <w:t>zu beachten.</w:t>
      </w:r>
    </w:p>
    <w:p w14:paraId="5801D1EB" w14:textId="53A9CA96" w:rsidR="00ED559D" w:rsidRPr="00160169" w:rsidRDefault="0038015E" w:rsidP="00160169">
      <w:pPr>
        <w:pStyle w:val="Textkrper"/>
        <w:numPr>
          <w:ilvl w:val="0"/>
          <w:numId w:val="2"/>
        </w:numPr>
        <w:ind w:right="-288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0"/>
        </w:rPr>
        <w:t>Sperrung der Nutzerkontos:</w:t>
      </w:r>
      <w:r w:rsidRPr="00160169">
        <w:rPr>
          <w:rFonts w:asciiTheme="minorHAnsi" w:hAnsiTheme="minorHAnsi" w:cstheme="minorHAnsi"/>
          <w:sz w:val="20"/>
        </w:rPr>
        <w:t xml:space="preserve"> </w:t>
      </w:r>
      <w:r w:rsidR="00ED559D" w:rsidRPr="00160169">
        <w:rPr>
          <w:rFonts w:asciiTheme="minorHAnsi" w:hAnsiTheme="minorHAnsi" w:cstheme="minorHAnsi"/>
          <w:sz w:val="20"/>
        </w:rPr>
        <w:t xml:space="preserve">Ist </w:t>
      </w:r>
      <w:r w:rsidR="00BC06D9" w:rsidRPr="00160169">
        <w:rPr>
          <w:rFonts w:asciiTheme="minorHAnsi" w:hAnsiTheme="minorHAnsi" w:cstheme="minorHAnsi"/>
          <w:sz w:val="20"/>
        </w:rPr>
        <w:t xml:space="preserve">die Nutzerin oder </w:t>
      </w:r>
      <w:r w:rsidR="00ED559D" w:rsidRPr="00160169">
        <w:rPr>
          <w:rFonts w:asciiTheme="minorHAnsi" w:hAnsiTheme="minorHAnsi" w:cstheme="minorHAnsi"/>
          <w:sz w:val="20"/>
        </w:rPr>
        <w:t xml:space="preserve">der </w:t>
      </w:r>
      <w:r w:rsidR="009B4BD6" w:rsidRPr="00160169">
        <w:rPr>
          <w:rFonts w:asciiTheme="minorHAnsi" w:hAnsiTheme="minorHAnsi" w:cstheme="minorHAnsi"/>
          <w:sz w:val="20"/>
        </w:rPr>
        <w:t>N</w:t>
      </w:r>
      <w:r w:rsidR="00ED559D" w:rsidRPr="00160169">
        <w:rPr>
          <w:rFonts w:asciiTheme="minorHAnsi" w:hAnsiTheme="minorHAnsi" w:cstheme="minorHAnsi"/>
          <w:sz w:val="20"/>
        </w:rPr>
        <w:t>utzer mit der Rückgabe entliehener Medien in Verzug oder hat er</w:t>
      </w:r>
      <w:r w:rsidR="00AB2F2C">
        <w:rPr>
          <w:rFonts w:asciiTheme="minorHAnsi" w:hAnsiTheme="minorHAnsi" w:cstheme="minorHAnsi"/>
          <w:sz w:val="20"/>
        </w:rPr>
        <w:t xml:space="preserve"> oder sie</w:t>
      </w:r>
      <w:r w:rsidR="00ED559D" w:rsidRPr="00160169">
        <w:rPr>
          <w:rFonts w:asciiTheme="minorHAnsi" w:hAnsiTheme="minorHAnsi" w:cstheme="minorHAnsi"/>
          <w:sz w:val="20"/>
        </w:rPr>
        <w:t xml:space="preserve"> geschuldete Kosten nicht entrichtet</w:t>
      </w:r>
      <w:r w:rsidR="009B4BD6" w:rsidRPr="00160169">
        <w:rPr>
          <w:rFonts w:asciiTheme="minorHAnsi" w:hAnsiTheme="minorHAnsi" w:cstheme="minorHAnsi"/>
          <w:sz w:val="20"/>
        </w:rPr>
        <w:t xml:space="preserve"> oder gibt es andere Gründe für eine zeitweise Sperrung des Nutzerkontos</w:t>
      </w:r>
      <w:r w:rsidR="00ED559D" w:rsidRPr="00160169">
        <w:rPr>
          <w:rFonts w:asciiTheme="minorHAnsi" w:hAnsiTheme="minorHAnsi" w:cstheme="minorHAnsi"/>
          <w:sz w:val="20"/>
        </w:rPr>
        <w:t xml:space="preserve">, werden an </w:t>
      </w:r>
      <w:r w:rsidR="00A0123A">
        <w:rPr>
          <w:rFonts w:asciiTheme="minorHAnsi" w:hAnsiTheme="minorHAnsi" w:cstheme="minorHAnsi"/>
          <w:sz w:val="20"/>
        </w:rPr>
        <w:t xml:space="preserve">sie oder </w:t>
      </w:r>
      <w:r w:rsidR="00ED559D" w:rsidRPr="00160169">
        <w:rPr>
          <w:rFonts w:asciiTheme="minorHAnsi" w:hAnsiTheme="minorHAnsi" w:cstheme="minorHAnsi"/>
          <w:sz w:val="20"/>
        </w:rPr>
        <w:t>ihn keine weiteren Medien entliehen.</w:t>
      </w:r>
    </w:p>
    <w:p w14:paraId="00495295" w14:textId="2DD20F29" w:rsidR="00ED559D" w:rsidRPr="00A772B5" w:rsidRDefault="0038015E" w:rsidP="00A772B5">
      <w:pPr>
        <w:pStyle w:val="Textkrper"/>
        <w:numPr>
          <w:ilvl w:val="0"/>
          <w:numId w:val="2"/>
        </w:numPr>
        <w:spacing w:after="120"/>
        <w:ind w:left="748" w:right="-289" w:hanging="391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0"/>
        </w:rPr>
        <w:t>Rückgabe der Medien bei Schulabschlu</w:t>
      </w:r>
      <w:r w:rsidR="00771B8B" w:rsidRPr="00160169">
        <w:rPr>
          <w:rFonts w:asciiTheme="minorHAnsi" w:hAnsiTheme="minorHAnsi" w:cstheme="minorHAnsi"/>
          <w:b/>
          <w:bCs/>
          <w:sz w:val="20"/>
        </w:rPr>
        <w:t>ss</w:t>
      </w:r>
      <w:r w:rsidRPr="00160169">
        <w:rPr>
          <w:rFonts w:asciiTheme="minorHAnsi" w:hAnsiTheme="minorHAnsi" w:cstheme="minorHAnsi"/>
          <w:b/>
          <w:bCs/>
          <w:sz w:val="20"/>
        </w:rPr>
        <w:t xml:space="preserve"> oder -wechsel:</w:t>
      </w:r>
      <w:r w:rsidRPr="00160169">
        <w:rPr>
          <w:rFonts w:asciiTheme="minorHAnsi" w:hAnsiTheme="minorHAnsi" w:cstheme="minorHAnsi"/>
          <w:sz w:val="20"/>
        </w:rPr>
        <w:t xml:space="preserve"> </w:t>
      </w:r>
      <w:r w:rsidR="00ED559D" w:rsidRPr="00160169">
        <w:rPr>
          <w:rFonts w:asciiTheme="minorHAnsi" w:hAnsiTheme="minorHAnsi" w:cstheme="minorHAnsi"/>
          <w:sz w:val="20"/>
        </w:rPr>
        <w:t>Mit Schulabschluss und bei vorzeitigem Verlassen der Schule</w:t>
      </w:r>
      <w:r w:rsidRPr="00160169">
        <w:rPr>
          <w:rFonts w:asciiTheme="minorHAnsi" w:hAnsiTheme="minorHAnsi" w:cstheme="minorHAnsi"/>
          <w:sz w:val="20"/>
        </w:rPr>
        <w:t>, z.</w:t>
      </w:r>
      <w:r w:rsidR="00771B8B" w:rsidRPr="00160169">
        <w:rPr>
          <w:rFonts w:asciiTheme="minorHAnsi" w:hAnsiTheme="minorHAnsi" w:cstheme="minorHAnsi"/>
          <w:sz w:val="20"/>
        </w:rPr>
        <w:t>B</w:t>
      </w:r>
      <w:r w:rsidRPr="00160169">
        <w:rPr>
          <w:rFonts w:asciiTheme="minorHAnsi" w:hAnsiTheme="minorHAnsi" w:cstheme="minorHAnsi"/>
          <w:sz w:val="20"/>
        </w:rPr>
        <w:t>. bei Schulwechsel</w:t>
      </w:r>
      <w:r w:rsidR="00771B8B" w:rsidRPr="00160169">
        <w:rPr>
          <w:rFonts w:asciiTheme="minorHAnsi" w:hAnsiTheme="minorHAnsi" w:cstheme="minorHAnsi"/>
          <w:sz w:val="20"/>
        </w:rPr>
        <w:t xml:space="preserve"> </w:t>
      </w:r>
      <w:r w:rsidR="00ED559D" w:rsidRPr="00160169">
        <w:rPr>
          <w:rFonts w:asciiTheme="minorHAnsi" w:hAnsiTheme="minorHAnsi" w:cstheme="minorHAnsi"/>
          <w:sz w:val="20"/>
        </w:rPr>
        <w:t>sind alle entliehenen Medien vor</w:t>
      </w:r>
      <w:r w:rsidR="009B4BD6" w:rsidRPr="00160169">
        <w:rPr>
          <w:rFonts w:asciiTheme="minorHAnsi" w:hAnsiTheme="minorHAnsi" w:cstheme="minorHAnsi"/>
          <w:sz w:val="20"/>
        </w:rPr>
        <w:t xml:space="preserve"> dem letzten Tag an der Schule</w:t>
      </w:r>
      <w:r w:rsidR="00ED559D" w:rsidRPr="00160169">
        <w:rPr>
          <w:rFonts w:asciiTheme="minorHAnsi" w:hAnsiTheme="minorHAnsi" w:cstheme="minorHAnsi"/>
          <w:sz w:val="20"/>
        </w:rPr>
        <w:t xml:space="preserve"> abzugeben. </w:t>
      </w:r>
    </w:p>
    <w:p w14:paraId="33D1EFAC" w14:textId="102CDF21" w:rsidR="00ED559D" w:rsidRPr="00160169" w:rsidRDefault="00ED559D" w:rsidP="00160169">
      <w:pPr>
        <w:pStyle w:val="Textkrper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2"/>
        </w:rPr>
        <w:t>§ 5 Behandlung der Medien, Beschädigung und Verlust, Haftung</w:t>
      </w:r>
    </w:p>
    <w:p w14:paraId="17E46512" w14:textId="5EF7A6A4" w:rsidR="0038015E" w:rsidRPr="00160169" w:rsidRDefault="00771B8B" w:rsidP="00160169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>Jeder Nutze</w:t>
      </w:r>
      <w:r w:rsidR="00160169">
        <w:rPr>
          <w:rFonts w:asciiTheme="minorHAnsi" w:hAnsiTheme="minorHAnsi" w:cstheme="minorHAnsi"/>
          <w:sz w:val="20"/>
        </w:rPr>
        <w:t>r</w:t>
      </w:r>
      <w:r w:rsidR="00BC06D9" w:rsidRPr="00160169">
        <w:rPr>
          <w:rFonts w:asciiTheme="minorHAnsi" w:hAnsiTheme="minorHAnsi" w:cstheme="minorHAnsi"/>
          <w:sz w:val="20"/>
        </w:rPr>
        <w:t>in und jeder Nutze</w:t>
      </w:r>
      <w:r w:rsidRPr="00160169">
        <w:rPr>
          <w:rFonts w:asciiTheme="minorHAnsi" w:hAnsiTheme="minorHAnsi" w:cstheme="minorHAnsi"/>
          <w:sz w:val="20"/>
        </w:rPr>
        <w:t>r</w:t>
      </w:r>
      <w:r w:rsidR="00ED559D" w:rsidRPr="00160169">
        <w:rPr>
          <w:rFonts w:asciiTheme="minorHAnsi" w:hAnsiTheme="minorHAnsi" w:cstheme="minorHAnsi"/>
          <w:sz w:val="20"/>
        </w:rPr>
        <w:t xml:space="preserve"> ist verpflichtet, alle Medien sorgfältig zu behandeln und sie vor Verlust und Beschädigung zu bewahren. Auch Unterstreichungen</w:t>
      </w:r>
      <w:r w:rsidR="00AB2F2C">
        <w:rPr>
          <w:rFonts w:asciiTheme="minorHAnsi" w:hAnsiTheme="minorHAnsi" w:cstheme="minorHAnsi"/>
          <w:sz w:val="20"/>
        </w:rPr>
        <w:t>, Farbmarkierungen</w:t>
      </w:r>
      <w:r w:rsidR="00ED559D" w:rsidRPr="00160169">
        <w:rPr>
          <w:rFonts w:asciiTheme="minorHAnsi" w:hAnsiTheme="minorHAnsi" w:cstheme="minorHAnsi"/>
          <w:sz w:val="20"/>
        </w:rPr>
        <w:t xml:space="preserve"> und Randvermerke gelten als Beschädigung.</w:t>
      </w:r>
    </w:p>
    <w:p w14:paraId="30062973" w14:textId="77777777" w:rsidR="00ED559D" w:rsidRPr="00160169" w:rsidRDefault="00ED559D" w:rsidP="00160169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>Die Weitergabe entliehener Medien an Dritte ist nicht gestattet.</w:t>
      </w:r>
    </w:p>
    <w:p w14:paraId="7770E64F" w14:textId="4A21EE2B" w:rsidR="00ED559D" w:rsidRPr="00160169" w:rsidRDefault="00ED559D" w:rsidP="00160169">
      <w:pPr>
        <w:pStyle w:val="Textkrper"/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Festgestellte Schäden und der Verlust entliehener Medien </w:t>
      </w:r>
      <w:r w:rsidR="0038015E" w:rsidRPr="00160169">
        <w:rPr>
          <w:rFonts w:asciiTheme="minorHAnsi" w:hAnsiTheme="minorHAnsi" w:cstheme="minorHAnsi"/>
          <w:sz w:val="20"/>
        </w:rPr>
        <w:t>werden grundsätzlich dem Nutzer</w:t>
      </w:r>
      <w:r w:rsidR="00AB2F2C">
        <w:rPr>
          <w:rFonts w:asciiTheme="minorHAnsi" w:hAnsiTheme="minorHAnsi" w:cstheme="minorHAnsi"/>
          <w:sz w:val="20"/>
        </w:rPr>
        <w:t>/der Nutzerin</w:t>
      </w:r>
      <w:r w:rsidR="0038015E" w:rsidRPr="00160169">
        <w:rPr>
          <w:rFonts w:asciiTheme="minorHAnsi" w:hAnsiTheme="minorHAnsi" w:cstheme="minorHAnsi"/>
          <w:sz w:val="20"/>
        </w:rPr>
        <w:t>, der</w:t>
      </w:r>
      <w:r w:rsidR="00AB2F2C">
        <w:rPr>
          <w:rFonts w:asciiTheme="minorHAnsi" w:hAnsiTheme="minorHAnsi" w:cstheme="minorHAnsi"/>
          <w:sz w:val="20"/>
        </w:rPr>
        <w:t>/die</w:t>
      </w:r>
      <w:r w:rsidR="0038015E" w:rsidRPr="00160169">
        <w:rPr>
          <w:rFonts w:asciiTheme="minorHAnsi" w:hAnsiTheme="minorHAnsi" w:cstheme="minorHAnsi"/>
          <w:sz w:val="20"/>
        </w:rPr>
        <w:t xml:space="preserve"> das Medi</w:t>
      </w:r>
      <w:r w:rsidR="00AB2F2C">
        <w:rPr>
          <w:rFonts w:asciiTheme="minorHAnsi" w:hAnsiTheme="minorHAnsi" w:cstheme="minorHAnsi"/>
          <w:sz w:val="20"/>
        </w:rPr>
        <w:t>um</w:t>
      </w:r>
      <w:r w:rsidR="0038015E" w:rsidRPr="00160169">
        <w:rPr>
          <w:rFonts w:asciiTheme="minorHAnsi" w:hAnsiTheme="minorHAnsi" w:cstheme="minorHAnsi"/>
          <w:sz w:val="20"/>
        </w:rPr>
        <w:t xml:space="preserve"> gerade in der Ausleihe hat, zugeordnet. Daher bitte Medien </w:t>
      </w:r>
      <w:r w:rsidR="0038015E" w:rsidRPr="00160169">
        <w:rPr>
          <w:rFonts w:asciiTheme="minorHAnsi" w:hAnsiTheme="minorHAnsi" w:cstheme="minorHAnsi"/>
          <w:b/>
          <w:bCs/>
          <w:i/>
          <w:iCs/>
          <w:sz w:val="20"/>
        </w:rPr>
        <w:t>VOR</w:t>
      </w:r>
      <w:r w:rsidR="0038015E" w:rsidRPr="00160169">
        <w:rPr>
          <w:rFonts w:asciiTheme="minorHAnsi" w:hAnsiTheme="minorHAnsi" w:cstheme="minorHAnsi"/>
          <w:sz w:val="20"/>
        </w:rPr>
        <w:t xml:space="preserve"> der Ausleihe auf mögliche Beschädigungen und Ähnliches prüfen und der Aufsicht </w:t>
      </w:r>
      <w:r w:rsidRPr="00160169">
        <w:rPr>
          <w:rFonts w:asciiTheme="minorHAnsi" w:hAnsiTheme="minorHAnsi" w:cstheme="minorHAnsi"/>
          <w:sz w:val="20"/>
        </w:rPr>
        <w:t>sofort melden.</w:t>
      </w:r>
      <w:r w:rsidR="0038015E" w:rsidRPr="00160169">
        <w:rPr>
          <w:rFonts w:asciiTheme="minorHAnsi" w:hAnsiTheme="minorHAnsi" w:cstheme="minorHAnsi"/>
          <w:sz w:val="20"/>
        </w:rPr>
        <w:t xml:space="preserve"> Die Aufsicht wird nach Prüfung einen entsprechenden Vermerk bei dem Medien machen.</w:t>
      </w:r>
    </w:p>
    <w:p w14:paraId="0A16B083" w14:textId="532C3908" w:rsidR="00771B8B" w:rsidRPr="00160169" w:rsidRDefault="00ED559D" w:rsidP="00160169">
      <w:pPr>
        <w:pStyle w:val="Textkrper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color w:val="000000" w:themeColor="text1"/>
          <w:sz w:val="20"/>
        </w:rPr>
        <w:t xml:space="preserve">Bei Beschädigung, Verlust oder Nichtrückgabe </w:t>
      </w:r>
      <w:r w:rsidR="00771B8B" w:rsidRPr="00160169">
        <w:rPr>
          <w:rFonts w:asciiTheme="minorHAnsi" w:hAnsiTheme="minorHAnsi" w:cstheme="minorHAnsi"/>
          <w:color w:val="000000" w:themeColor="text1"/>
          <w:sz w:val="20"/>
        </w:rPr>
        <w:t xml:space="preserve">eines Mediums </w:t>
      </w:r>
      <w:r w:rsidRPr="00160169">
        <w:rPr>
          <w:rFonts w:asciiTheme="minorHAnsi" w:hAnsiTheme="minorHAnsi" w:cstheme="minorHAnsi"/>
          <w:color w:val="000000" w:themeColor="text1"/>
          <w:sz w:val="20"/>
        </w:rPr>
        <w:t>kann die Bibliothek – unabhängig von einem Verschulden – die Ersatzbeschaffung oder die Kosten für die Neuanschaffung</w:t>
      </w:r>
      <w:r w:rsidR="00A0123A">
        <w:rPr>
          <w:rFonts w:asciiTheme="minorHAnsi" w:hAnsiTheme="minorHAnsi" w:cstheme="minorHAnsi"/>
          <w:color w:val="000000" w:themeColor="text1"/>
          <w:sz w:val="20"/>
        </w:rPr>
        <w:t xml:space="preserve"> plus eine Medienbearbeitungsgebühr</w:t>
      </w:r>
      <w:r w:rsidRPr="00160169">
        <w:rPr>
          <w:rFonts w:asciiTheme="minorHAnsi" w:hAnsiTheme="minorHAnsi" w:cstheme="minorHAnsi"/>
          <w:color w:val="000000" w:themeColor="text1"/>
          <w:sz w:val="20"/>
        </w:rPr>
        <w:t xml:space="preserve"> verlangen</w:t>
      </w:r>
      <w:r w:rsidR="00771B8B" w:rsidRPr="00160169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69A1899B" w14:textId="2F32D2A3" w:rsidR="00ED559D" w:rsidRPr="00A772B5" w:rsidRDefault="00ED559D" w:rsidP="00A772B5">
      <w:pPr>
        <w:pStyle w:val="Textkrper"/>
        <w:numPr>
          <w:ilvl w:val="0"/>
          <w:numId w:val="3"/>
        </w:numPr>
        <w:spacing w:after="120"/>
        <w:ind w:left="714" w:hanging="357"/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color w:val="000000" w:themeColor="text1"/>
          <w:sz w:val="20"/>
        </w:rPr>
        <w:t>Die Bibliothek haftet nicht für Schäden, die durch entliehene Medien und Programme entstehen.</w:t>
      </w:r>
    </w:p>
    <w:p w14:paraId="3D6F7DD6" w14:textId="6B57F12F" w:rsidR="00ED559D" w:rsidRPr="00160169" w:rsidRDefault="00ED559D" w:rsidP="00160169">
      <w:pPr>
        <w:pStyle w:val="Textkrper"/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b/>
          <w:bCs/>
          <w:color w:val="000000" w:themeColor="text1"/>
          <w:sz w:val="22"/>
        </w:rPr>
        <w:t>§ 6 Nutzung der Arbeitsplätze</w:t>
      </w:r>
    </w:p>
    <w:p w14:paraId="793B4F2F" w14:textId="2689C31E" w:rsidR="00152A77" w:rsidRPr="00160169" w:rsidRDefault="0038015E" w:rsidP="00160169">
      <w:pPr>
        <w:pStyle w:val="Textkrper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color w:val="000000" w:themeColor="text1"/>
          <w:sz w:val="20"/>
        </w:rPr>
        <w:t>Die Nutzung der Arbeitsplätze ist im Rahmen der Recherchetätigkeit</w:t>
      </w:r>
      <w:r w:rsidR="00152A77" w:rsidRPr="00160169">
        <w:rPr>
          <w:rFonts w:asciiTheme="minorHAnsi" w:hAnsiTheme="minorHAnsi" w:cstheme="minorHAnsi"/>
          <w:color w:val="000000" w:themeColor="text1"/>
          <w:sz w:val="20"/>
        </w:rPr>
        <w:t xml:space="preserve"> und Vor- oder Nachbereitung des Unterrichts gestattet.</w:t>
      </w:r>
    </w:p>
    <w:p w14:paraId="7359B31C" w14:textId="27CC8579" w:rsidR="00ED559D" w:rsidRPr="00160169" w:rsidRDefault="00ED559D" w:rsidP="00160169">
      <w:pPr>
        <w:pStyle w:val="Textkrper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color w:val="000000" w:themeColor="text1"/>
          <w:sz w:val="20"/>
        </w:rPr>
        <w:t xml:space="preserve">Es gilt die </w:t>
      </w:r>
      <w:r w:rsidR="001211BB" w:rsidRPr="00160169">
        <w:rPr>
          <w:rFonts w:asciiTheme="minorHAnsi" w:hAnsiTheme="minorHAnsi" w:cstheme="minorHAnsi"/>
          <w:color w:val="000000" w:themeColor="text1"/>
          <w:sz w:val="20"/>
        </w:rPr>
        <w:t xml:space="preserve">aktuelle Handynutzungsordnung des CvO. Ausnahmen von dieser können in Absprache mit der Aufsicht der Bibliothek </w:t>
      </w:r>
      <w:r w:rsidR="00230CBD" w:rsidRPr="00160169">
        <w:rPr>
          <w:rFonts w:asciiTheme="minorHAnsi" w:hAnsiTheme="minorHAnsi" w:cstheme="minorHAnsi"/>
          <w:color w:val="000000" w:themeColor="text1"/>
          <w:sz w:val="20"/>
        </w:rPr>
        <w:t xml:space="preserve">erfolgen. </w:t>
      </w:r>
    </w:p>
    <w:p w14:paraId="3664FBCB" w14:textId="5FA5EAEF" w:rsidR="0031600B" w:rsidRPr="00160169" w:rsidRDefault="00ED559D" w:rsidP="00160169">
      <w:pPr>
        <w:pStyle w:val="Textkrper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color w:val="000000" w:themeColor="text1"/>
          <w:sz w:val="20"/>
        </w:rPr>
        <w:t xml:space="preserve">Für die </w:t>
      </w:r>
      <w:r w:rsidR="00152A77" w:rsidRPr="00160169">
        <w:rPr>
          <w:rFonts w:asciiTheme="minorHAnsi" w:hAnsiTheme="minorHAnsi" w:cstheme="minorHAnsi"/>
          <w:color w:val="000000" w:themeColor="text1"/>
          <w:sz w:val="20"/>
        </w:rPr>
        <w:t>Nutzung der</w:t>
      </w:r>
      <w:r w:rsidRPr="00160169">
        <w:rPr>
          <w:rFonts w:asciiTheme="minorHAnsi" w:hAnsiTheme="minorHAnsi" w:cstheme="minorHAnsi"/>
          <w:color w:val="000000" w:themeColor="text1"/>
          <w:sz w:val="20"/>
        </w:rPr>
        <w:t xml:space="preserve"> Arbeitsplätze</w:t>
      </w:r>
      <w:r w:rsidR="00152A77" w:rsidRPr="00160169">
        <w:rPr>
          <w:rFonts w:asciiTheme="minorHAnsi" w:hAnsiTheme="minorHAnsi" w:cstheme="minorHAnsi"/>
          <w:color w:val="000000" w:themeColor="text1"/>
          <w:sz w:val="20"/>
        </w:rPr>
        <w:t>, Ausg</w:t>
      </w:r>
      <w:r w:rsidR="00715A0F" w:rsidRPr="00160169">
        <w:rPr>
          <w:rFonts w:asciiTheme="minorHAnsi" w:hAnsiTheme="minorHAnsi" w:cstheme="minorHAnsi"/>
          <w:color w:val="000000" w:themeColor="text1"/>
          <w:sz w:val="20"/>
        </w:rPr>
        <w:t>a</w:t>
      </w:r>
      <w:r w:rsidR="00152A77" w:rsidRPr="00160169">
        <w:rPr>
          <w:rFonts w:asciiTheme="minorHAnsi" w:hAnsiTheme="minorHAnsi" w:cstheme="minorHAnsi"/>
          <w:color w:val="000000" w:themeColor="text1"/>
          <w:sz w:val="20"/>
        </w:rPr>
        <w:t>be von</w:t>
      </w:r>
      <w:r w:rsidRPr="0016016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52A77" w:rsidRPr="00160169">
        <w:rPr>
          <w:rFonts w:asciiTheme="minorHAnsi" w:hAnsiTheme="minorHAnsi" w:cstheme="minorHAnsi"/>
          <w:color w:val="000000" w:themeColor="text1"/>
          <w:sz w:val="20"/>
        </w:rPr>
        <w:t>Endg</w:t>
      </w:r>
      <w:r w:rsidRPr="00160169">
        <w:rPr>
          <w:rFonts w:asciiTheme="minorHAnsi" w:hAnsiTheme="minorHAnsi" w:cstheme="minorHAnsi"/>
          <w:color w:val="000000" w:themeColor="text1"/>
          <w:sz w:val="20"/>
        </w:rPr>
        <w:t>eräten</w:t>
      </w:r>
      <w:r w:rsidR="00152A77" w:rsidRPr="00160169">
        <w:rPr>
          <w:rFonts w:asciiTheme="minorHAnsi" w:hAnsiTheme="minorHAnsi" w:cstheme="minorHAnsi"/>
          <w:color w:val="000000" w:themeColor="text1"/>
          <w:sz w:val="20"/>
        </w:rPr>
        <w:t xml:space="preserve"> und anderen Materialien</w:t>
      </w:r>
      <w:r w:rsidRPr="00160169">
        <w:rPr>
          <w:rFonts w:asciiTheme="minorHAnsi" w:hAnsiTheme="minorHAnsi" w:cstheme="minorHAnsi"/>
          <w:color w:val="000000" w:themeColor="text1"/>
          <w:sz w:val="20"/>
        </w:rPr>
        <w:t xml:space="preserve"> kann von der Bibliothek eine maximale Benutzungszeit festgelegt werden</w:t>
      </w:r>
      <w:r w:rsidR="007249E7" w:rsidRPr="00160169">
        <w:rPr>
          <w:rFonts w:asciiTheme="minorHAnsi" w:hAnsiTheme="minorHAnsi" w:cstheme="minorHAnsi"/>
          <w:color w:val="000000" w:themeColor="text1"/>
          <w:sz w:val="20"/>
        </w:rPr>
        <w:t>,</w:t>
      </w:r>
      <w:r w:rsidR="00230CBD" w:rsidRPr="00160169">
        <w:rPr>
          <w:rFonts w:asciiTheme="minorHAnsi" w:hAnsiTheme="minorHAnsi" w:cstheme="minorHAnsi"/>
          <w:color w:val="000000" w:themeColor="text1"/>
          <w:sz w:val="20"/>
        </w:rPr>
        <w:t xml:space="preserve"> um möglichst vielen Besucher</w:t>
      </w:r>
      <w:r w:rsidR="00BC06D9" w:rsidRPr="00160169">
        <w:rPr>
          <w:rFonts w:asciiTheme="minorHAnsi" w:hAnsiTheme="minorHAnsi" w:cstheme="minorHAnsi"/>
          <w:color w:val="000000" w:themeColor="text1"/>
          <w:sz w:val="20"/>
        </w:rPr>
        <w:t>inne</w:t>
      </w:r>
      <w:r w:rsidR="00230CBD" w:rsidRPr="00160169">
        <w:rPr>
          <w:rFonts w:asciiTheme="minorHAnsi" w:hAnsiTheme="minorHAnsi" w:cstheme="minorHAnsi"/>
          <w:color w:val="000000" w:themeColor="text1"/>
          <w:sz w:val="20"/>
        </w:rPr>
        <w:t>n</w:t>
      </w:r>
      <w:r w:rsidR="00BC06D9" w:rsidRPr="00160169">
        <w:rPr>
          <w:rFonts w:asciiTheme="minorHAnsi" w:hAnsiTheme="minorHAnsi" w:cstheme="minorHAnsi"/>
          <w:color w:val="000000" w:themeColor="text1"/>
          <w:sz w:val="20"/>
        </w:rPr>
        <w:t xml:space="preserve"> und Benutzern</w:t>
      </w:r>
      <w:r w:rsidR="00230CBD" w:rsidRPr="00160169">
        <w:rPr>
          <w:rFonts w:asciiTheme="minorHAnsi" w:hAnsiTheme="minorHAnsi" w:cstheme="minorHAnsi"/>
          <w:color w:val="000000" w:themeColor="text1"/>
          <w:sz w:val="20"/>
        </w:rPr>
        <w:t xml:space="preserve"> die Nutzung dieser zu ermöglichen</w:t>
      </w:r>
      <w:r w:rsidR="0031600B" w:rsidRPr="00160169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4D3F706D" w14:textId="2B4BE470" w:rsidR="00ED559D" w:rsidRPr="00A772B5" w:rsidRDefault="0031600B" w:rsidP="00A772B5">
      <w:pPr>
        <w:pStyle w:val="Textkrper"/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color w:val="000000" w:themeColor="text1"/>
          <w:sz w:val="20"/>
        </w:rPr>
        <w:t>Es ist nicht gestattet, Änderungen an den Arbeitsplatz- und Netzkonfigurationen durchzuführen oder technische Störungen selbständig zu beheben oder anderweitig Eingriff in die gestellte Infrastruktur zu nehmen.</w:t>
      </w:r>
    </w:p>
    <w:p w14:paraId="57784E9D" w14:textId="08AD566A" w:rsidR="00ED559D" w:rsidRPr="00160169" w:rsidRDefault="00ED559D" w:rsidP="00160169">
      <w:pPr>
        <w:pStyle w:val="Textkrper"/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b/>
          <w:bCs/>
          <w:color w:val="000000" w:themeColor="text1"/>
          <w:sz w:val="22"/>
        </w:rPr>
        <w:t>§ 7 Ausschluss von der Benutzung</w:t>
      </w:r>
    </w:p>
    <w:p w14:paraId="2DD6EC39" w14:textId="0B4E58C4" w:rsidR="00AB2F2C" w:rsidRDefault="00ED559D" w:rsidP="00A772B5">
      <w:pPr>
        <w:pStyle w:val="Textkrper"/>
        <w:spacing w:after="120"/>
        <w:rPr>
          <w:rFonts w:asciiTheme="minorHAnsi" w:hAnsiTheme="minorHAnsi" w:cstheme="minorHAnsi"/>
          <w:color w:val="000000" w:themeColor="text1"/>
          <w:sz w:val="20"/>
        </w:rPr>
      </w:pPr>
      <w:r w:rsidRPr="00160169">
        <w:rPr>
          <w:rFonts w:asciiTheme="minorHAnsi" w:hAnsiTheme="minorHAnsi" w:cstheme="minorHAnsi"/>
          <w:color w:val="000000" w:themeColor="text1"/>
          <w:sz w:val="20"/>
        </w:rPr>
        <w:t>Be</w:t>
      </w:r>
      <w:r w:rsidR="00152A77" w:rsidRPr="00160169">
        <w:rPr>
          <w:rFonts w:asciiTheme="minorHAnsi" w:hAnsiTheme="minorHAnsi" w:cstheme="minorHAnsi"/>
          <w:color w:val="000000" w:themeColor="text1"/>
          <w:sz w:val="20"/>
        </w:rPr>
        <w:t>sucher</w:t>
      </w:r>
      <w:r w:rsidR="00BC06D9" w:rsidRPr="00160169">
        <w:rPr>
          <w:rFonts w:asciiTheme="minorHAnsi" w:hAnsiTheme="minorHAnsi" w:cstheme="minorHAnsi"/>
          <w:color w:val="000000" w:themeColor="text1"/>
          <w:sz w:val="20"/>
        </w:rPr>
        <w:t>innen, Besucher, Nutzerinnen</w:t>
      </w:r>
      <w:r w:rsidR="00152A77" w:rsidRPr="00160169">
        <w:rPr>
          <w:rFonts w:asciiTheme="minorHAnsi" w:hAnsiTheme="minorHAnsi" w:cstheme="minorHAnsi"/>
          <w:color w:val="000000" w:themeColor="text1"/>
          <w:sz w:val="20"/>
        </w:rPr>
        <w:t xml:space="preserve"> und Nutzer der Bibliothek</w:t>
      </w:r>
      <w:r w:rsidRPr="00160169">
        <w:rPr>
          <w:rFonts w:asciiTheme="minorHAnsi" w:hAnsiTheme="minorHAnsi" w:cstheme="minorHAnsi"/>
          <w:color w:val="000000" w:themeColor="text1"/>
          <w:sz w:val="20"/>
        </w:rPr>
        <w:t xml:space="preserve">, die gegen die </w:t>
      </w:r>
      <w:r w:rsidR="00230CBD" w:rsidRPr="00160169">
        <w:rPr>
          <w:rFonts w:asciiTheme="minorHAnsi" w:hAnsiTheme="minorHAnsi" w:cstheme="minorHAnsi"/>
          <w:color w:val="000000" w:themeColor="text1"/>
          <w:sz w:val="20"/>
        </w:rPr>
        <w:t>N</w:t>
      </w:r>
      <w:r w:rsidRPr="00160169">
        <w:rPr>
          <w:rFonts w:asciiTheme="minorHAnsi" w:hAnsiTheme="minorHAnsi" w:cstheme="minorHAnsi"/>
          <w:color w:val="000000" w:themeColor="text1"/>
          <w:sz w:val="20"/>
        </w:rPr>
        <w:t>utzungsordnung oder Anordnungen des Bibliothekspersonals verstoßen, können von der Bibliothek auf Dauer oder für begrenzte Zeit von der Benutzung, der Ausleihe und/oder dem Aufenthalt in der Bibliothek ausgeschlossen werden.</w:t>
      </w:r>
      <w:r w:rsidR="00230CBD" w:rsidRPr="00160169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6C6AA821" w14:textId="377A1D9E" w:rsidR="00AB2F2C" w:rsidRPr="00A772B5" w:rsidRDefault="00AB2F2C" w:rsidP="00AB2F2C">
      <w:pPr>
        <w:pStyle w:val="Textkrper"/>
        <w:rPr>
          <w:rFonts w:asciiTheme="minorHAnsi" w:hAnsiTheme="minorHAnsi" w:cstheme="minorHAnsi"/>
          <w:b/>
          <w:bCs/>
          <w:sz w:val="22"/>
        </w:rPr>
      </w:pPr>
      <w:r w:rsidRPr="00160169">
        <w:rPr>
          <w:rFonts w:asciiTheme="minorHAnsi" w:hAnsiTheme="minorHAnsi" w:cstheme="minorHAnsi"/>
          <w:b/>
          <w:bCs/>
          <w:sz w:val="22"/>
        </w:rPr>
        <w:t xml:space="preserve">§ 8 </w:t>
      </w:r>
      <w:r>
        <w:rPr>
          <w:rFonts w:asciiTheme="minorHAnsi" w:hAnsiTheme="minorHAnsi" w:cstheme="minorHAnsi"/>
          <w:b/>
          <w:bCs/>
          <w:sz w:val="22"/>
        </w:rPr>
        <w:t>Datenschutz</w:t>
      </w:r>
    </w:p>
    <w:p w14:paraId="12F4CFE8" w14:textId="62CF043F" w:rsidR="00ED559D" w:rsidRPr="00160169" w:rsidRDefault="00AB2F2C" w:rsidP="00A772B5">
      <w:pPr>
        <w:pStyle w:val="Textkrper"/>
        <w:spacing w:after="12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Mit der Benutzung der Bibliothek stimmt der Nutzer/die Nutzerin bzw. deren Erziehungsberechtigter unserer Datenschutzerklärung, nachzulesen unter </w:t>
      </w:r>
      <w:hyperlink r:id="rId10" w:history="1">
        <w:r w:rsidRPr="007248F6">
          <w:rPr>
            <w:rStyle w:val="Hyperlink"/>
            <w:rFonts w:asciiTheme="minorHAnsi" w:hAnsiTheme="minorHAnsi" w:cstheme="minorHAnsi"/>
            <w:sz w:val="20"/>
          </w:rPr>
          <w:t>www.carl-liest.de/j/privacy</w:t>
        </w:r>
      </w:hyperlink>
      <w:r>
        <w:rPr>
          <w:rFonts w:asciiTheme="minorHAnsi" w:hAnsiTheme="minorHAnsi" w:cstheme="minorHAnsi"/>
          <w:color w:val="000000" w:themeColor="text1"/>
          <w:sz w:val="20"/>
        </w:rPr>
        <w:t>, zu. Die Daten werden ausschließlich zur Abwicklung des ordnungsgemäßen Betriebs der Bibliothek genutzt und nicht an Dritte weitergegeben.</w:t>
      </w:r>
    </w:p>
    <w:p w14:paraId="1812DB07" w14:textId="21094179" w:rsidR="00ED559D" w:rsidRPr="00160169" w:rsidRDefault="00ED559D" w:rsidP="00160169">
      <w:pPr>
        <w:pStyle w:val="Textkrper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b/>
          <w:bCs/>
          <w:sz w:val="22"/>
        </w:rPr>
        <w:t xml:space="preserve">§ </w:t>
      </w:r>
      <w:r w:rsidR="00AB2F2C">
        <w:rPr>
          <w:rFonts w:asciiTheme="minorHAnsi" w:hAnsiTheme="minorHAnsi" w:cstheme="minorHAnsi"/>
          <w:b/>
          <w:bCs/>
          <w:sz w:val="22"/>
        </w:rPr>
        <w:t>9</w:t>
      </w:r>
      <w:r w:rsidRPr="00160169">
        <w:rPr>
          <w:rFonts w:asciiTheme="minorHAnsi" w:hAnsiTheme="minorHAnsi" w:cstheme="minorHAnsi"/>
          <w:b/>
          <w:bCs/>
          <w:sz w:val="22"/>
        </w:rPr>
        <w:t xml:space="preserve"> Inkrafttreten</w:t>
      </w:r>
    </w:p>
    <w:p w14:paraId="26696BCB" w14:textId="371B2C77" w:rsidR="00ED559D" w:rsidRPr="00160169" w:rsidRDefault="00ED559D" w:rsidP="00160169">
      <w:pPr>
        <w:pStyle w:val="Textkrper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Die Benutzungsordnung tritt </w:t>
      </w:r>
      <w:r w:rsidR="009C730C">
        <w:rPr>
          <w:rFonts w:asciiTheme="minorHAnsi" w:hAnsiTheme="minorHAnsi" w:cstheme="minorHAnsi"/>
          <w:sz w:val="20"/>
        </w:rPr>
        <w:t>ab sofort</w:t>
      </w:r>
      <w:r w:rsidRPr="00160169">
        <w:rPr>
          <w:rFonts w:asciiTheme="minorHAnsi" w:hAnsiTheme="minorHAnsi" w:cstheme="minorHAnsi"/>
          <w:sz w:val="20"/>
        </w:rPr>
        <w:t xml:space="preserve"> in</w:t>
      </w:r>
      <w:r w:rsidR="009C730C">
        <w:rPr>
          <w:rFonts w:asciiTheme="minorHAnsi" w:hAnsiTheme="minorHAnsi" w:cstheme="minorHAnsi"/>
          <w:sz w:val="20"/>
        </w:rPr>
        <w:t xml:space="preserve"> K</w:t>
      </w:r>
      <w:r w:rsidRPr="00160169">
        <w:rPr>
          <w:rFonts w:asciiTheme="minorHAnsi" w:hAnsiTheme="minorHAnsi" w:cstheme="minorHAnsi"/>
          <w:sz w:val="20"/>
        </w:rPr>
        <w:t>raft.</w:t>
      </w:r>
    </w:p>
    <w:p w14:paraId="355912D4" w14:textId="77777777" w:rsidR="00ED559D" w:rsidRPr="00160169" w:rsidRDefault="00ED559D" w:rsidP="00160169">
      <w:pPr>
        <w:pStyle w:val="Textkrper"/>
        <w:rPr>
          <w:rFonts w:asciiTheme="minorHAnsi" w:hAnsiTheme="minorHAnsi" w:cstheme="minorHAnsi"/>
          <w:sz w:val="20"/>
        </w:rPr>
      </w:pPr>
    </w:p>
    <w:p w14:paraId="277BE27A" w14:textId="3D713F06" w:rsidR="00ED559D" w:rsidRPr="00160169" w:rsidRDefault="00ED559D" w:rsidP="00160169">
      <w:pPr>
        <w:pStyle w:val="Textkrper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 xml:space="preserve">Hamburg, den </w:t>
      </w:r>
      <w:r w:rsidR="00A772B5">
        <w:rPr>
          <w:rFonts w:asciiTheme="minorHAnsi" w:hAnsiTheme="minorHAnsi" w:cstheme="minorHAnsi"/>
          <w:sz w:val="20"/>
        </w:rPr>
        <w:t>01</w:t>
      </w:r>
      <w:r w:rsidRPr="00160169">
        <w:rPr>
          <w:rFonts w:asciiTheme="minorHAnsi" w:hAnsiTheme="minorHAnsi" w:cstheme="minorHAnsi"/>
          <w:sz w:val="20"/>
        </w:rPr>
        <w:t>.0</w:t>
      </w:r>
      <w:r w:rsidR="00A772B5">
        <w:rPr>
          <w:rFonts w:asciiTheme="minorHAnsi" w:hAnsiTheme="minorHAnsi" w:cstheme="minorHAnsi"/>
          <w:sz w:val="20"/>
        </w:rPr>
        <w:t>1</w:t>
      </w:r>
      <w:r w:rsidRPr="00160169">
        <w:rPr>
          <w:rFonts w:asciiTheme="minorHAnsi" w:hAnsiTheme="minorHAnsi" w:cstheme="minorHAnsi"/>
          <w:sz w:val="20"/>
        </w:rPr>
        <w:t>.202</w:t>
      </w:r>
      <w:r w:rsidR="00A772B5">
        <w:rPr>
          <w:rFonts w:asciiTheme="minorHAnsi" w:hAnsiTheme="minorHAnsi" w:cstheme="minorHAnsi"/>
          <w:sz w:val="20"/>
        </w:rPr>
        <w:t>2</w:t>
      </w:r>
    </w:p>
    <w:p w14:paraId="5411E373" w14:textId="00081ABF" w:rsidR="00AB2F2C" w:rsidRPr="00AB2F2C" w:rsidRDefault="0031600B" w:rsidP="00AB2F2C">
      <w:pPr>
        <w:pStyle w:val="Textkrper"/>
        <w:rPr>
          <w:rFonts w:asciiTheme="minorHAnsi" w:hAnsiTheme="minorHAnsi" w:cstheme="minorHAnsi"/>
          <w:sz w:val="20"/>
        </w:rPr>
      </w:pPr>
      <w:r w:rsidRPr="00160169">
        <w:rPr>
          <w:rFonts w:asciiTheme="minorHAnsi" w:hAnsiTheme="minorHAnsi" w:cstheme="minorHAnsi"/>
          <w:sz w:val="20"/>
        </w:rPr>
        <w:t>Die Schulleitung</w:t>
      </w:r>
    </w:p>
    <w:sectPr w:rsidR="00AB2F2C" w:rsidRPr="00AB2F2C" w:rsidSect="00AB2F2C">
      <w:pgSz w:w="11901" w:h="16817" w:code="9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F65D" w14:textId="77777777" w:rsidR="007855A7" w:rsidRDefault="007855A7" w:rsidP="00B974C4">
      <w:r>
        <w:separator/>
      </w:r>
    </w:p>
  </w:endnote>
  <w:endnote w:type="continuationSeparator" w:id="0">
    <w:p w14:paraId="415BE0F5" w14:textId="77777777" w:rsidR="007855A7" w:rsidRDefault="007855A7" w:rsidP="00B9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77AE" w14:textId="77777777" w:rsidR="007855A7" w:rsidRDefault="007855A7" w:rsidP="00B974C4">
      <w:r>
        <w:separator/>
      </w:r>
    </w:p>
  </w:footnote>
  <w:footnote w:type="continuationSeparator" w:id="0">
    <w:p w14:paraId="4B5F9A1A" w14:textId="77777777" w:rsidR="007855A7" w:rsidRDefault="007855A7" w:rsidP="00B9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05B"/>
    <w:multiLevelType w:val="hybridMultilevel"/>
    <w:tmpl w:val="2A567FC6"/>
    <w:lvl w:ilvl="0" w:tplc="6AC8F5A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DCA1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235A"/>
    <w:multiLevelType w:val="hybridMultilevel"/>
    <w:tmpl w:val="AF9EF79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82CC6"/>
    <w:multiLevelType w:val="hybridMultilevel"/>
    <w:tmpl w:val="7B96AB74"/>
    <w:lvl w:ilvl="0" w:tplc="030402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035F9"/>
    <w:multiLevelType w:val="hybridMultilevel"/>
    <w:tmpl w:val="5AB68216"/>
    <w:lvl w:ilvl="0" w:tplc="76CA98D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200272">
    <w:abstractNumId w:val="3"/>
  </w:num>
  <w:num w:numId="2" w16cid:durableId="198668696">
    <w:abstractNumId w:val="0"/>
  </w:num>
  <w:num w:numId="3" w16cid:durableId="1882085946">
    <w:abstractNumId w:val="1"/>
  </w:num>
  <w:num w:numId="4" w16cid:durableId="1138298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9D"/>
    <w:rsid w:val="00101A80"/>
    <w:rsid w:val="001211BB"/>
    <w:rsid w:val="00152A77"/>
    <w:rsid w:val="00160169"/>
    <w:rsid w:val="00181DC6"/>
    <w:rsid w:val="00214417"/>
    <w:rsid w:val="00230CBD"/>
    <w:rsid w:val="002F15C4"/>
    <w:rsid w:val="002F2F4B"/>
    <w:rsid w:val="0031600B"/>
    <w:rsid w:val="0038015E"/>
    <w:rsid w:val="003806D5"/>
    <w:rsid w:val="00417FA7"/>
    <w:rsid w:val="00417FE1"/>
    <w:rsid w:val="00453699"/>
    <w:rsid w:val="00507F3F"/>
    <w:rsid w:val="005761D6"/>
    <w:rsid w:val="005C4E82"/>
    <w:rsid w:val="005D412D"/>
    <w:rsid w:val="006336C1"/>
    <w:rsid w:val="006850B3"/>
    <w:rsid w:val="00715A0F"/>
    <w:rsid w:val="007249E7"/>
    <w:rsid w:val="0072754E"/>
    <w:rsid w:val="00730622"/>
    <w:rsid w:val="00771B8B"/>
    <w:rsid w:val="007855A7"/>
    <w:rsid w:val="007C4165"/>
    <w:rsid w:val="00831CD5"/>
    <w:rsid w:val="00836D53"/>
    <w:rsid w:val="008439CA"/>
    <w:rsid w:val="009B4BD6"/>
    <w:rsid w:val="009C730C"/>
    <w:rsid w:val="00A0123A"/>
    <w:rsid w:val="00A640B8"/>
    <w:rsid w:val="00A772B5"/>
    <w:rsid w:val="00AB2F2C"/>
    <w:rsid w:val="00B974C4"/>
    <w:rsid w:val="00BC06D9"/>
    <w:rsid w:val="00CB48DB"/>
    <w:rsid w:val="00DA48DC"/>
    <w:rsid w:val="00DA6C2D"/>
    <w:rsid w:val="00E12DCF"/>
    <w:rsid w:val="00E532A3"/>
    <w:rsid w:val="00E61885"/>
    <w:rsid w:val="00E972D3"/>
    <w:rsid w:val="00EC3DF7"/>
    <w:rsid w:val="00ED2CAA"/>
    <w:rsid w:val="00ED559D"/>
    <w:rsid w:val="00F00FF4"/>
    <w:rsid w:val="00F831F0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8CBC4"/>
  <w14:defaultImageDpi w14:val="32767"/>
  <w15:chartTrackingRefBased/>
  <w15:docId w15:val="{798E94DF-F1B1-0848-B0B5-FBBF1C0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59D"/>
    <w:rPr>
      <w:rFonts w:ascii="Times New Roman" w:eastAsia="Times New Roman" w:hAnsi="Times New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D559D"/>
    <w:pPr>
      <w:keepNext/>
      <w:jc w:val="center"/>
      <w:outlineLvl w:val="2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D559D"/>
    <w:rPr>
      <w:rFonts w:ascii="Times New Roman" w:eastAsia="Times New Roman" w:hAnsi="Times New Roman" w:cs="Times New Roman"/>
      <w:sz w:val="36"/>
      <w:lang w:eastAsia="de-DE"/>
    </w:rPr>
  </w:style>
  <w:style w:type="paragraph" w:styleId="Textkrper">
    <w:name w:val="Body Text"/>
    <w:basedOn w:val="Standard"/>
    <w:link w:val="TextkrperZchn"/>
    <w:semiHidden/>
    <w:rsid w:val="00ED559D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ED559D"/>
    <w:rPr>
      <w:rFonts w:ascii="Times New Roman" w:eastAsia="Times New Roman" w:hAnsi="Times New Roman" w:cs="Times New Roman"/>
      <w:sz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1F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1F0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0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1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015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1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15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7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4C4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7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4C4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AB2F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l-liest.de/j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C05B0D-8B2D-364C-9B43-39CBEEC2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 Liest</cp:lastModifiedBy>
  <cp:revision>4</cp:revision>
  <cp:lastPrinted>2022-06-15T10:36:00Z</cp:lastPrinted>
  <dcterms:created xsi:type="dcterms:W3CDTF">2022-06-15T10:35:00Z</dcterms:created>
  <dcterms:modified xsi:type="dcterms:W3CDTF">2022-06-15T10:39:00Z</dcterms:modified>
</cp:coreProperties>
</file>